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A9" w:rsidRDefault="00E111A9" w:rsidP="00E111A9">
      <w:pPr>
        <w:ind w:left="0"/>
        <w:rPr>
          <w:rFonts w:ascii="Arial" w:hAnsi="Arial" w:cs="Arial"/>
          <w:sz w:val="18"/>
          <w:szCs w:val="18"/>
        </w:rPr>
      </w:pPr>
    </w:p>
    <w:p w:rsidR="00E111A9" w:rsidRDefault="00E111A9" w:rsidP="00E111A9">
      <w:pPr>
        <w:ind w:left="0"/>
        <w:rPr>
          <w:rFonts w:ascii="Arial" w:hAnsi="Arial" w:cs="Arial"/>
          <w:sz w:val="18"/>
          <w:szCs w:val="18"/>
        </w:rPr>
      </w:pPr>
    </w:p>
    <w:p w:rsidR="00E111A9" w:rsidRDefault="00E111A9" w:rsidP="00E111A9">
      <w:pPr>
        <w:ind w:left="0"/>
        <w:rPr>
          <w:rFonts w:ascii="Arial" w:hAnsi="Arial" w:cs="Arial"/>
          <w:sz w:val="18"/>
          <w:szCs w:val="18"/>
        </w:rPr>
      </w:pPr>
    </w:p>
    <w:p w:rsidR="00E111A9" w:rsidRDefault="00E111A9" w:rsidP="00E111A9">
      <w:pPr>
        <w:ind w:left="0"/>
        <w:rPr>
          <w:rFonts w:ascii="Arial" w:hAnsi="Arial" w:cs="Arial"/>
          <w:sz w:val="18"/>
          <w:szCs w:val="18"/>
        </w:rPr>
      </w:pPr>
    </w:p>
    <w:p w:rsidR="00E111A9" w:rsidRDefault="00E111A9" w:rsidP="00E111A9">
      <w:pPr>
        <w:ind w:left="0"/>
        <w:rPr>
          <w:rFonts w:ascii="Arial" w:hAnsi="Arial" w:cs="Arial"/>
          <w:sz w:val="18"/>
          <w:szCs w:val="18"/>
        </w:rPr>
      </w:pPr>
    </w:p>
    <w:p w:rsidR="00E111A9" w:rsidRDefault="00E111A9" w:rsidP="00E111A9">
      <w:pPr>
        <w:ind w:left="0"/>
        <w:rPr>
          <w:rFonts w:ascii="Arial" w:hAnsi="Arial" w:cs="Arial"/>
          <w:sz w:val="18"/>
          <w:szCs w:val="18"/>
        </w:rPr>
      </w:pPr>
    </w:p>
    <w:p w:rsidR="00E111A9" w:rsidRPr="000919D6" w:rsidRDefault="00E111A9" w:rsidP="00E111A9">
      <w:pPr>
        <w:ind w:left="0"/>
        <w:rPr>
          <w:rFonts w:ascii="Arial" w:hAnsi="Arial" w:cs="Arial"/>
          <w:sz w:val="18"/>
          <w:szCs w:val="18"/>
        </w:rPr>
      </w:pPr>
    </w:p>
    <w:p w:rsidR="009D4A63" w:rsidRDefault="00301C04" w:rsidP="004B2DE2">
      <w:pPr>
        <w:pStyle w:val="Textenormal"/>
      </w:pPr>
      <w:r>
        <w:t>La politique procédure type interdisciplinaire pour le don d’organes avec personnel dédié</w:t>
      </w:r>
      <w:r w:rsidR="001C251A">
        <w:t xml:space="preserve"> </w:t>
      </w:r>
      <w:r w:rsidR="00595A4F">
        <w:t xml:space="preserve">fournit les </w:t>
      </w:r>
      <w:r w:rsidR="000D28AE">
        <w:t xml:space="preserve">renseignements </w:t>
      </w:r>
      <w:r w:rsidR="00595A4F">
        <w:t xml:space="preserve">utiles </w:t>
      </w:r>
      <w:r w:rsidR="00B16976">
        <w:t>en vue de</w:t>
      </w:r>
      <w:r w:rsidR="00595A4F">
        <w:t xml:space="preserve"> facilit</w:t>
      </w:r>
      <w:r w:rsidR="00B16976">
        <w:t>er</w:t>
      </w:r>
      <w:r w:rsidR="00595A4F">
        <w:t xml:space="preserve"> la création</w:t>
      </w:r>
      <w:r w:rsidR="000D28AE">
        <w:t xml:space="preserve"> </w:t>
      </w:r>
      <w:r w:rsidR="00595A4F">
        <w:t>ou</w:t>
      </w:r>
      <w:r w:rsidR="0080344D">
        <w:t xml:space="preserve"> la révision de</w:t>
      </w:r>
      <w:r w:rsidR="00BC22DE">
        <w:t>s</w:t>
      </w:r>
      <w:r w:rsidR="0080344D">
        <w:t xml:space="preserve"> politique</w:t>
      </w:r>
      <w:r w:rsidR="00BC22DE">
        <w:t>s</w:t>
      </w:r>
      <w:r w:rsidR="0080344D">
        <w:t xml:space="preserve"> et</w:t>
      </w:r>
      <w:r w:rsidR="00721D87">
        <w:t xml:space="preserve"> </w:t>
      </w:r>
      <w:r w:rsidR="0041795C">
        <w:t xml:space="preserve">des </w:t>
      </w:r>
      <w:r w:rsidR="00721D87">
        <w:t>procédure</w:t>
      </w:r>
      <w:r w:rsidR="0041795C">
        <w:t>s</w:t>
      </w:r>
      <w:r w:rsidR="00595A4F">
        <w:t xml:space="preserve"> sur le don </w:t>
      </w:r>
      <w:r w:rsidR="0041795C">
        <w:t xml:space="preserve">d’organes </w:t>
      </w:r>
      <w:r w:rsidR="00721D87">
        <w:t>de votre établissement</w:t>
      </w:r>
      <w:r w:rsidR="004B2DE2">
        <w:t>.</w:t>
      </w:r>
    </w:p>
    <w:p w:rsidR="004B2DE2" w:rsidRDefault="004B2DE2" w:rsidP="004B2DE2">
      <w:pPr>
        <w:pStyle w:val="Textenormal"/>
      </w:pPr>
    </w:p>
    <w:p w:rsidR="0041795C" w:rsidRDefault="0080344D" w:rsidP="0041795C">
      <w:pPr>
        <w:pStyle w:val="Textenormal"/>
      </w:pPr>
      <w:r>
        <w:t>Dans ce document</w:t>
      </w:r>
      <w:r w:rsidR="00301C04">
        <w:t xml:space="preserve"> type</w:t>
      </w:r>
      <w:r w:rsidR="000D28AE">
        <w:t>,</w:t>
      </w:r>
      <w:r>
        <w:t xml:space="preserve"> l</w:t>
      </w:r>
      <w:r w:rsidR="00CA7568">
        <w:t xml:space="preserve">es exemples de </w:t>
      </w:r>
      <w:r w:rsidR="00BC22DE">
        <w:t xml:space="preserve">rôles ou de </w:t>
      </w:r>
      <w:r w:rsidR="00CA7568">
        <w:t xml:space="preserve">tâches </w:t>
      </w:r>
      <w:r w:rsidR="00B16976">
        <w:t xml:space="preserve">attribués </w:t>
      </w:r>
      <w:r w:rsidR="00CA7568">
        <w:t xml:space="preserve">aux </w:t>
      </w:r>
      <w:r w:rsidR="00B16976">
        <w:t>intervenants</w:t>
      </w:r>
      <w:r w:rsidR="00CA7568">
        <w:t xml:space="preserve"> peuvent servir de guide dans l’élaboration de</w:t>
      </w:r>
      <w:r w:rsidR="00D16D8D">
        <w:t>s</w:t>
      </w:r>
      <w:r w:rsidR="00CA7568">
        <w:t xml:space="preserve"> politique</w:t>
      </w:r>
      <w:r w:rsidR="00BC22DE">
        <w:t>s</w:t>
      </w:r>
      <w:r w:rsidR="00CA7568">
        <w:t xml:space="preserve"> </w:t>
      </w:r>
      <w:r>
        <w:t xml:space="preserve">et </w:t>
      </w:r>
      <w:r w:rsidR="00D16D8D">
        <w:t>des</w:t>
      </w:r>
      <w:r w:rsidR="00301C04">
        <w:t xml:space="preserve"> </w:t>
      </w:r>
      <w:r w:rsidR="00721D87">
        <w:t>procédure</w:t>
      </w:r>
      <w:r w:rsidR="00BC22DE">
        <w:t>s</w:t>
      </w:r>
      <w:r w:rsidR="00D16D8D">
        <w:t xml:space="preserve"> de l’établissement</w:t>
      </w:r>
      <w:r w:rsidR="00721D87">
        <w:t>.</w:t>
      </w:r>
    </w:p>
    <w:p w:rsidR="0041795C" w:rsidRDefault="0041795C" w:rsidP="0041795C">
      <w:pPr>
        <w:pStyle w:val="Textenormal"/>
      </w:pPr>
    </w:p>
    <w:p w:rsidR="00B16976" w:rsidRDefault="0041795C" w:rsidP="0041795C">
      <w:pPr>
        <w:pStyle w:val="Textenormal"/>
      </w:pPr>
      <w:r>
        <w:t>L’ensemble des sections proposées s’applique à tous les centres (identificateurs</w:t>
      </w:r>
      <w:r w:rsidR="003D0F7B">
        <w:t>,</w:t>
      </w:r>
      <w:r w:rsidR="00AC00E4">
        <w:t xml:space="preserve"> </w:t>
      </w:r>
      <w:r>
        <w:t>préleveurs</w:t>
      </w:r>
      <w:r w:rsidR="003D0F7B">
        <w:t xml:space="preserve"> ou tout autre centre où un prélèvement pourrait avoir lieu</w:t>
      </w:r>
      <w:r w:rsidR="00463B12">
        <w:t>)</w:t>
      </w:r>
      <w:r w:rsidR="003D0F7B">
        <w:t>.</w:t>
      </w:r>
    </w:p>
    <w:p w:rsidR="00B16976" w:rsidRDefault="00B16976" w:rsidP="0041795C">
      <w:pPr>
        <w:pStyle w:val="Textenormal"/>
      </w:pPr>
    </w:p>
    <w:p w:rsidR="000F6D9A" w:rsidRDefault="00B16976" w:rsidP="00B80056">
      <w:pPr>
        <w:pStyle w:val="Textenormal"/>
      </w:pPr>
      <w:r>
        <w:t>Ce</w:t>
      </w:r>
      <w:r w:rsidR="00301C04">
        <w:t>tte</w:t>
      </w:r>
      <w:r>
        <w:t xml:space="preserve"> </w:t>
      </w:r>
      <w:r w:rsidR="00301C04">
        <w:t>politique procédure</w:t>
      </w:r>
      <w:r>
        <w:t xml:space="preserve"> permet</w:t>
      </w:r>
      <w:r w:rsidRPr="004B2DE2">
        <w:t xml:space="preserve"> de répondre aux exigences légales dévolues aux établissements par la </w:t>
      </w:r>
      <w:r w:rsidRPr="00B03E1B">
        <w:rPr>
          <w:rStyle w:val="TexteitaliqueCar"/>
        </w:rPr>
        <w:t>Loi facilitant les dons d’organes et de tissus</w:t>
      </w:r>
      <w:r w:rsidRPr="004B2DE2">
        <w:t xml:space="preserve"> et </w:t>
      </w:r>
      <w:r w:rsidR="00B80056">
        <w:t xml:space="preserve">se </w:t>
      </w:r>
      <w:r w:rsidRPr="004B2DE2">
        <w:t>réfère à l’article</w:t>
      </w:r>
      <w:r w:rsidR="00B80056">
        <w:t> </w:t>
      </w:r>
      <w:r w:rsidRPr="004B2DE2">
        <w:t xml:space="preserve">204.1 de la </w:t>
      </w:r>
      <w:r w:rsidRPr="004B2DE2">
        <w:rPr>
          <w:rStyle w:val="TexteitaliqueCar"/>
        </w:rPr>
        <w:t>Loi sur les services de santé et les services sociaux</w:t>
      </w:r>
      <w:r>
        <w:t xml:space="preserve"> ainsi qu’</w:t>
      </w:r>
      <w:r w:rsidR="000F6D9A">
        <w:t>à certaines normes comprises dans les normes d’Agrément Canada</w:t>
      </w:r>
      <w:r w:rsidR="007F69D1">
        <w:t>,</w:t>
      </w:r>
      <w:r w:rsidR="000F6D9A">
        <w:t xml:space="preserve"> soit :</w:t>
      </w:r>
    </w:p>
    <w:p w:rsidR="008759C1" w:rsidRDefault="000F6D9A">
      <w:pPr>
        <w:pStyle w:val="Textenormal"/>
        <w:numPr>
          <w:ilvl w:val="0"/>
          <w:numId w:val="18"/>
        </w:numPr>
      </w:pPr>
      <w:proofErr w:type="gramStart"/>
      <w:r>
        <w:t>le</w:t>
      </w:r>
      <w:proofErr w:type="gramEnd"/>
      <w:r>
        <w:t xml:space="preserve"> </w:t>
      </w:r>
      <w:r w:rsidR="00B80056">
        <w:t>D</w:t>
      </w:r>
      <w:r>
        <w:t>on d’organes et de tissus (donneurs décédés);</w:t>
      </w:r>
    </w:p>
    <w:p w:rsidR="008759C1" w:rsidRDefault="007F69D1">
      <w:pPr>
        <w:pStyle w:val="Textenormal"/>
        <w:numPr>
          <w:ilvl w:val="0"/>
          <w:numId w:val="18"/>
        </w:numPr>
      </w:pPr>
      <w:proofErr w:type="gramStart"/>
      <w:r>
        <w:t>les</w:t>
      </w:r>
      <w:proofErr w:type="gramEnd"/>
      <w:r>
        <w:t xml:space="preserve"> </w:t>
      </w:r>
      <w:r w:rsidR="000F6D9A">
        <w:t>Services des urgences;</w:t>
      </w:r>
    </w:p>
    <w:p w:rsidR="008759C1" w:rsidRDefault="007F69D1">
      <w:pPr>
        <w:pStyle w:val="Textenormal"/>
        <w:numPr>
          <w:ilvl w:val="0"/>
          <w:numId w:val="18"/>
        </w:numPr>
      </w:pPr>
      <w:proofErr w:type="gramStart"/>
      <w:r>
        <w:t>les</w:t>
      </w:r>
      <w:proofErr w:type="gramEnd"/>
      <w:r>
        <w:t xml:space="preserve"> </w:t>
      </w:r>
      <w:r w:rsidR="000F6D9A">
        <w:t>Services de soins intensifs.</w:t>
      </w:r>
    </w:p>
    <w:p w:rsidR="00B16976" w:rsidRDefault="00B16976" w:rsidP="00B16976">
      <w:pPr>
        <w:pStyle w:val="Textenormal"/>
      </w:pPr>
    </w:p>
    <w:p w:rsidR="00B16976" w:rsidRDefault="00B80056" w:rsidP="00B16976">
      <w:pPr>
        <w:pStyle w:val="Textenormal"/>
      </w:pPr>
      <w:r>
        <w:t>Enfin, c</w:t>
      </w:r>
      <w:r w:rsidR="00B16976">
        <w:t xml:space="preserve">e document est directement en lien avec la </w:t>
      </w:r>
      <w:r w:rsidR="008759C1" w:rsidRPr="00772C6C">
        <w:rPr>
          <w:i/>
        </w:rPr>
        <w:t>P</w:t>
      </w:r>
      <w:r w:rsidR="00B16976" w:rsidRPr="00772C6C">
        <w:rPr>
          <w:i/>
        </w:rPr>
        <w:t>rocédure type pour le don d’organes</w:t>
      </w:r>
      <w:r w:rsidR="00DA66A2">
        <w:t xml:space="preserve"> avec personnel dédié</w:t>
      </w:r>
      <w:r w:rsidR="00B16976">
        <w:t>.</w:t>
      </w:r>
      <w:r w:rsidR="000F6D9A">
        <w:t xml:space="preserve"> Les encadrés représentent les sections</w:t>
      </w:r>
      <w:r w:rsidR="00A8751F">
        <w:t xml:space="preserve"> de la procédure type reliées aux différents points.</w:t>
      </w:r>
    </w:p>
    <w:p w:rsidR="00A100EE" w:rsidRDefault="00A100EE" w:rsidP="001B2E24">
      <w:pPr>
        <w:pStyle w:val="Textenormal"/>
        <w:tabs>
          <w:tab w:val="left" w:pos="1365"/>
        </w:tabs>
      </w:pPr>
    </w:p>
    <w:p w:rsidR="00A100EE" w:rsidRDefault="00A100EE" w:rsidP="00B16976">
      <w:pPr>
        <w:pStyle w:val="Textenormal"/>
      </w:pPr>
    </w:p>
    <w:p w:rsidR="00A100EE" w:rsidRDefault="00A100EE" w:rsidP="00B16976">
      <w:pPr>
        <w:pStyle w:val="Textenormal"/>
      </w:pPr>
    </w:p>
    <w:p w:rsidR="00A100EE" w:rsidRDefault="00A100EE" w:rsidP="00B16976">
      <w:pPr>
        <w:pStyle w:val="Textenormal"/>
      </w:pPr>
    </w:p>
    <w:p w:rsidR="00A145A7" w:rsidRDefault="00A145A7" w:rsidP="00B16976">
      <w:pPr>
        <w:pStyle w:val="Textenormal"/>
      </w:pPr>
    </w:p>
    <w:p w:rsidR="00A145A7" w:rsidRDefault="00A145A7" w:rsidP="00B16976">
      <w:pPr>
        <w:pStyle w:val="Textenormal"/>
      </w:pPr>
    </w:p>
    <w:p w:rsidR="00A145A7" w:rsidRDefault="00A145A7" w:rsidP="00B16976">
      <w:pPr>
        <w:pStyle w:val="Textenormal"/>
      </w:pPr>
    </w:p>
    <w:p w:rsidR="00A145A7" w:rsidRPr="004B2DE2" w:rsidRDefault="00A145A7" w:rsidP="00B16976">
      <w:pPr>
        <w:pStyle w:val="Textenormal"/>
      </w:pPr>
    </w:p>
    <w:p w:rsidR="00A100EE" w:rsidRDefault="00A100EE" w:rsidP="00A100EE">
      <w:pPr>
        <w:pStyle w:val="Textenormal"/>
      </w:pPr>
      <w:r>
        <w:t>Publication de Transplant Québec</w:t>
      </w:r>
      <w:r w:rsidR="00077094">
        <w:t xml:space="preserve"> 2015</w:t>
      </w:r>
    </w:p>
    <w:p w:rsidR="00A100EE" w:rsidRDefault="00A100EE" w:rsidP="00A100EE">
      <w:pPr>
        <w:pStyle w:val="Textenormal"/>
      </w:pPr>
    </w:p>
    <w:p w:rsidR="00A100EE" w:rsidRPr="00225789" w:rsidRDefault="00A100EE" w:rsidP="00225789">
      <w:pPr>
        <w:pStyle w:val="Textenormal"/>
        <w:spacing w:after="60"/>
        <w:rPr>
          <w:b/>
        </w:rPr>
      </w:pPr>
      <w:r w:rsidRPr="00225789">
        <w:rPr>
          <w:b/>
        </w:rPr>
        <w:t>Rédaction :</w:t>
      </w:r>
    </w:p>
    <w:p w:rsidR="00A100EE" w:rsidRDefault="00A100EE" w:rsidP="00A100EE">
      <w:pPr>
        <w:pStyle w:val="Textenormal"/>
      </w:pPr>
      <w:r>
        <w:t>M</w:t>
      </w:r>
      <w:r w:rsidRPr="00FD5C43">
        <w:rPr>
          <w:vertAlign w:val="superscript"/>
        </w:rPr>
        <w:t>me</w:t>
      </w:r>
      <w:r w:rsidR="00B80056">
        <w:t> </w:t>
      </w:r>
      <w:r>
        <w:t xml:space="preserve">Mariane Larivière, chef du </w:t>
      </w:r>
      <w:r w:rsidR="00B80056">
        <w:t>S</w:t>
      </w:r>
      <w:r>
        <w:t>ervice de la conformité et de la qualité</w:t>
      </w:r>
    </w:p>
    <w:p w:rsidR="00A100EE" w:rsidRDefault="00A100EE" w:rsidP="00A100EE">
      <w:pPr>
        <w:pStyle w:val="Textenormal"/>
      </w:pPr>
      <w:r>
        <w:t>M</w:t>
      </w:r>
      <w:r w:rsidRPr="00FD5C43">
        <w:rPr>
          <w:vertAlign w:val="superscript"/>
        </w:rPr>
        <w:t>me</w:t>
      </w:r>
      <w:r w:rsidR="00B80056">
        <w:t> </w:t>
      </w:r>
      <w:r>
        <w:t>Marie-Ève Lalonde, conseillère à la qualité et au soutien à l’agrément</w:t>
      </w:r>
    </w:p>
    <w:p w:rsidR="0021329C" w:rsidRDefault="0021329C" w:rsidP="00A100EE">
      <w:pPr>
        <w:pStyle w:val="Textenormal"/>
      </w:pPr>
    </w:p>
    <w:p w:rsidR="00225789" w:rsidRDefault="00225789" w:rsidP="00225789">
      <w:pPr>
        <w:pStyle w:val="Textenormal"/>
      </w:pPr>
      <w:r>
        <w:t xml:space="preserve">Avec la collaboration de Hugues Villeneuve, chef du </w:t>
      </w:r>
      <w:r w:rsidR="00B80056">
        <w:t>S</w:t>
      </w:r>
      <w:r>
        <w:t xml:space="preserve">ervice de l’enseignement </w:t>
      </w:r>
    </w:p>
    <w:p w:rsidR="00225789" w:rsidRDefault="00225789" w:rsidP="00225789">
      <w:pPr>
        <w:pStyle w:val="Textenormal"/>
      </w:pPr>
      <w:proofErr w:type="gramStart"/>
      <w:r>
        <w:t>et</w:t>
      </w:r>
      <w:proofErr w:type="gramEnd"/>
      <w:r>
        <w:t xml:space="preserve"> du développement hospitalier, de Marie-Josée Lavigne, infirmière de liaison et </w:t>
      </w:r>
    </w:p>
    <w:p w:rsidR="00225789" w:rsidRDefault="00225789" w:rsidP="00225789">
      <w:pPr>
        <w:pStyle w:val="Textenormal"/>
      </w:pPr>
      <w:proofErr w:type="gramStart"/>
      <w:r>
        <w:t>de</w:t>
      </w:r>
      <w:proofErr w:type="gramEnd"/>
      <w:r>
        <w:t xml:space="preserve"> Stéphanie Pelletier, coordonnatrice-conseillère clinique</w:t>
      </w:r>
    </w:p>
    <w:p w:rsidR="00A100EE" w:rsidRDefault="00A100EE" w:rsidP="00A100EE">
      <w:pPr>
        <w:pStyle w:val="Textenormal"/>
      </w:pPr>
    </w:p>
    <w:p w:rsidR="0021329C" w:rsidRDefault="0021329C" w:rsidP="00A100EE">
      <w:pPr>
        <w:pStyle w:val="Textenormal"/>
      </w:pPr>
      <w:r>
        <w:t>Dans cette publication, le féminin et le masculin sont pris dans leur sens</w:t>
      </w:r>
      <w:r w:rsidR="00D16D8D">
        <w:t xml:space="preserve"> </w:t>
      </w:r>
      <w:r w:rsidR="00B80056">
        <w:t>g</w:t>
      </w:r>
      <w:r>
        <w:t xml:space="preserve">énérique </w:t>
      </w:r>
      <w:r w:rsidR="00D16D8D">
        <w:br/>
      </w:r>
      <w:r>
        <w:t>et désignent aussi bien les femmes que les hommes.</w:t>
      </w:r>
    </w:p>
    <w:p w:rsidR="00A100EE" w:rsidRDefault="00A100EE" w:rsidP="00A100EE">
      <w:pPr>
        <w:pStyle w:val="Textenormal"/>
      </w:pPr>
    </w:p>
    <w:p w:rsidR="00A100EE" w:rsidRDefault="00A100EE" w:rsidP="00A100EE">
      <w:pPr>
        <w:pStyle w:val="Textenormal"/>
      </w:pPr>
      <w:r>
        <w:t xml:space="preserve">Ce document est aussi disponible sur le site </w:t>
      </w:r>
      <w:r w:rsidR="00B80056">
        <w:t>Web suivant </w:t>
      </w:r>
      <w:r>
        <w:t xml:space="preserve">: </w:t>
      </w:r>
      <w:hyperlink r:id="rId8" w:history="1">
        <w:r w:rsidRPr="000000E3">
          <w:rPr>
            <w:rStyle w:val="Lienhypertexte"/>
            <w:lang w:val="fr-FR"/>
          </w:rPr>
          <w:t>http://www.transplantquebec.ca</w:t>
        </w:r>
      </w:hyperlink>
      <w:r>
        <w:t>.</w:t>
      </w:r>
    </w:p>
    <w:p w:rsidR="00B1472B" w:rsidRDefault="00B1472B" w:rsidP="0041795C">
      <w:pPr>
        <w:pStyle w:val="Textenormal"/>
      </w:pPr>
      <w:r>
        <w:br w:type="page"/>
      </w:r>
    </w:p>
    <w:p w:rsidR="00592D7E" w:rsidRDefault="00736726" w:rsidP="00B1472B">
      <w:pPr>
        <w:pStyle w:val="Textenormal"/>
      </w:pPr>
      <w:r w:rsidRPr="009F5D9C">
        <w:lastRenderedPageBreak/>
        <w:t>Table des matières</w:t>
      </w:r>
      <w:bookmarkStart w:id="0" w:name="_Toc229820670"/>
      <w:bookmarkStart w:id="1" w:name="_Toc229884037"/>
      <w:bookmarkStart w:id="2" w:name="_Toc305419124"/>
      <w:bookmarkStart w:id="3" w:name="_Toc305419186"/>
      <w:bookmarkStart w:id="4" w:name="_Toc305419299"/>
      <w:bookmarkStart w:id="5" w:name="_Toc305419324"/>
      <w:bookmarkStart w:id="6" w:name="_Toc305422782"/>
      <w:bookmarkStart w:id="7" w:name="_Toc210637399"/>
      <w:bookmarkStart w:id="8" w:name="_Toc165969606"/>
      <w:bookmarkStart w:id="9" w:name="_Toc165970304"/>
      <w:bookmarkStart w:id="10" w:name="_Toc168132464"/>
      <w:bookmarkStart w:id="11" w:name="_Toc168299971"/>
      <w:bookmarkStart w:id="12" w:name="_Toc168470283"/>
      <w:bookmarkStart w:id="13" w:name="_Toc169401431"/>
      <w:bookmarkStart w:id="14" w:name="_Toc169401500"/>
      <w:bookmarkStart w:id="15" w:name="_Toc193273145"/>
      <w:bookmarkStart w:id="16" w:name="_Toc194479007"/>
      <w:bookmarkStart w:id="17" w:name="_Toc199317941"/>
      <w:bookmarkStart w:id="18" w:name="_Toc201374667"/>
      <w:bookmarkStart w:id="19" w:name="_Toc165696130"/>
      <w:bookmarkStart w:id="20" w:name="_Toc165969607"/>
      <w:bookmarkStart w:id="21" w:name="_Toc165970305"/>
      <w:bookmarkStart w:id="22" w:name="_Toc168132465"/>
      <w:bookmarkStart w:id="23" w:name="_Toc168299972"/>
      <w:bookmarkStart w:id="24" w:name="_Toc168470284"/>
      <w:bookmarkStart w:id="25" w:name="_Toc169401432"/>
      <w:bookmarkStart w:id="26" w:name="_Toc169401501"/>
      <w:bookmarkStart w:id="27" w:name="_Toc194482239"/>
      <w:bookmarkStart w:id="28" w:name="_Toc199053660"/>
      <w:bookmarkStart w:id="29" w:name="_Toc199126617"/>
      <w:bookmarkStart w:id="30" w:name="_Toc200784059"/>
      <w:bookmarkStart w:id="31" w:name="_Toc200784126"/>
      <w:bookmarkStart w:id="32" w:name="_Toc200855845"/>
      <w:bookmarkStart w:id="33" w:name="_Toc200856015"/>
      <w:bookmarkStart w:id="34" w:name="_Toc200856120"/>
      <w:bookmarkStart w:id="35" w:name="_Toc200856156"/>
      <w:bookmarkStart w:id="36" w:name="_Toc200856267"/>
      <w:bookmarkStart w:id="37" w:name="_Toc200856450"/>
      <w:bookmarkStart w:id="38" w:name="_Toc200859051"/>
      <w:bookmarkStart w:id="39" w:name="_Toc200866830"/>
    </w:p>
    <w:p w:rsidR="00117D8B" w:rsidRDefault="00117D8B" w:rsidP="00B1472B">
      <w:pPr>
        <w:pStyle w:val="Textenormal"/>
      </w:pPr>
    </w:p>
    <w:p w:rsidR="00117D8B" w:rsidRPr="003914EB" w:rsidRDefault="00476C73" w:rsidP="00BF0CAE">
      <w:pPr>
        <w:pStyle w:val="TM1"/>
        <w:rPr>
          <w:rFonts w:eastAsiaTheme="minorEastAsia"/>
          <w:noProof/>
          <w:sz w:val="22"/>
          <w:szCs w:val="22"/>
          <w:lang w:eastAsia="fr-CA"/>
        </w:rPr>
      </w:pPr>
      <w:r w:rsidRPr="00117D8B">
        <w:fldChar w:fldCharType="begin"/>
      </w:r>
      <w:r w:rsidR="00117D8B" w:rsidRPr="00117D8B">
        <w:instrText xml:space="preserve"> TOC \t "1 Section;1;1.2 Sous-titre;2" </w:instrText>
      </w:r>
      <w:r w:rsidRPr="00117D8B">
        <w:fldChar w:fldCharType="separate"/>
      </w:r>
      <w:r w:rsidR="00117D8B" w:rsidRPr="003914EB">
        <w:rPr>
          <w:noProof/>
        </w:rPr>
        <w:t>1</w:t>
      </w:r>
      <w:r w:rsidR="00117D8B" w:rsidRPr="003914EB">
        <w:rPr>
          <w:rFonts w:eastAsiaTheme="minorEastAsia"/>
          <w:noProof/>
          <w:sz w:val="22"/>
          <w:szCs w:val="22"/>
          <w:lang w:eastAsia="fr-CA"/>
        </w:rPr>
        <w:tab/>
      </w:r>
      <w:r w:rsidR="00117D8B" w:rsidRPr="003914EB">
        <w:rPr>
          <w:noProof/>
        </w:rPr>
        <w:t>But</w:t>
      </w:r>
      <w:r w:rsidR="00117D8B" w:rsidRPr="003914EB">
        <w:rPr>
          <w:noProof/>
        </w:rPr>
        <w:tab/>
      </w:r>
      <w:r w:rsidRPr="003914EB">
        <w:rPr>
          <w:noProof/>
        </w:rPr>
        <w:fldChar w:fldCharType="begin"/>
      </w:r>
      <w:r w:rsidR="00117D8B" w:rsidRPr="003914EB">
        <w:rPr>
          <w:noProof/>
        </w:rPr>
        <w:instrText xml:space="preserve"> PAGEREF _Toc390267336 \h </w:instrText>
      </w:r>
      <w:r w:rsidRPr="003914EB">
        <w:rPr>
          <w:noProof/>
        </w:rPr>
      </w:r>
      <w:r w:rsidRPr="003914EB">
        <w:rPr>
          <w:noProof/>
        </w:rPr>
        <w:fldChar w:fldCharType="separate"/>
      </w:r>
      <w:r w:rsidR="001B247E">
        <w:rPr>
          <w:noProof/>
        </w:rPr>
        <w:t>3</w:t>
      </w:r>
      <w:r w:rsidRPr="003914EB">
        <w:rPr>
          <w:noProof/>
        </w:rPr>
        <w:fldChar w:fldCharType="end"/>
      </w:r>
    </w:p>
    <w:p w:rsidR="00117D8B" w:rsidRPr="003914EB" w:rsidRDefault="00117D8B" w:rsidP="00BF0CAE">
      <w:pPr>
        <w:pStyle w:val="TM1"/>
        <w:rPr>
          <w:rFonts w:eastAsiaTheme="minorEastAsia"/>
          <w:noProof/>
          <w:sz w:val="22"/>
          <w:szCs w:val="22"/>
          <w:lang w:eastAsia="fr-CA"/>
        </w:rPr>
      </w:pPr>
      <w:r w:rsidRPr="003914EB">
        <w:rPr>
          <w:noProof/>
        </w:rPr>
        <w:t>2</w:t>
      </w:r>
      <w:r w:rsidRPr="003914EB">
        <w:rPr>
          <w:rFonts w:eastAsiaTheme="minorEastAsia"/>
          <w:noProof/>
          <w:sz w:val="22"/>
          <w:szCs w:val="22"/>
          <w:lang w:eastAsia="fr-CA"/>
        </w:rPr>
        <w:tab/>
      </w:r>
      <w:r w:rsidRPr="003914EB">
        <w:rPr>
          <w:noProof/>
        </w:rPr>
        <w:t>Portée et responsabilité</w:t>
      </w:r>
      <w:r w:rsidRPr="003914EB">
        <w:rPr>
          <w:noProof/>
        </w:rPr>
        <w:tab/>
      </w:r>
      <w:r w:rsidR="00476C73" w:rsidRPr="003914EB">
        <w:rPr>
          <w:noProof/>
        </w:rPr>
        <w:fldChar w:fldCharType="begin"/>
      </w:r>
      <w:r w:rsidRPr="003914EB">
        <w:rPr>
          <w:noProof/>
        </w:rPr>
        <w:instrText xml:space="preserve"> PAGEREF _Toc390267337 \h </w:instrText>
      </w:r>
      <w:r w:rsidR="00476C73" w:rsidRPr="003914EB">
        <w:rPr>
          <w:noProof/>
        </w:rPr>
      </w:r>
      <w:r w:rsidR="00476C73" w:rsidRPr="003914EB">
        <w:rPr>
          <w:noProof/>
        </w:rPr>
        <w:fldChar w:fldCharType="separate"/>
      </w:r>
      <w:r w:rsidR="001B247E">
        <w:rPr>
          <w:noProof/>
        </w:rPr>
        <w:t>3</w:t>
      </w:r>
      <w:r w:rsidR="00476C73" w:rsidRPr="003914EB">
        <w:rPr>
          <w:noProof/>
        </w:rPr>
        <w:fldChar w:fldCharType="end"/>
      </w:r>
    </w:p>
    <w:p w:rsidR="00117D8B" w:rsidRPr="003914EB" w:rsidRDefault="00117D8B" w:rsidP="00BF0CAE">
      <w:pPr>
        <w:pStyle w:val="TM1"/>
        <w:rPr>
          <w:rFonts w:eastAsiaTheme="minorEastAsia"/>
          <w:noProof/>
          <w:sz w:val="22"/>
          <w:szCs w:val="22"/>
          <w:lang w:eastAsia="fr-CA"/>
        </w:rPr>
      </w:pPr>
      <w:r w:rsidRPr="003914EB">
        <w:rPr>
          <w:noProof/>
        </w:rPr>
        <w:t>3</w:t>
      </w:r>
      <w:r w:rsidRPr="003914EB">
        <w:rPr>
          <w:rFonts w:eastAsiaTheme="minorEastAsia"/>
          <w:noProof/>
          <w:sz w:val="22"/>
          <w:szCs w:val="22"/>
          <w:lang w:eastAsia="fr-CA"/>
        </w:rPr>
        <w:tab/>
      </w:r>
      <w:r w:rsidRPr="003914EB">
        <w:rPr>
          <w:noProof/>
        </w:rPr>
        <w:t>Renvoi</w:t>
      </w:r>
      <w:r w:rsidRPr="003914EB">
        <w:rPr>
          <w:noProof/>
        </w:rPr>
        <w:tab/>
      </w:r>
      <w:r w:rsidR="00476C73" w:rsidRPr="003914EB">
        <w:rPr>
          <w:noProof/>
        </w:rPr>
        <w:fldChar w:fldCharType="begin"/>
      </w:r>
      <w:r w:rsidRPr="003914EB">
        <w:rPr>
          <w:noProof/>
        </w:rPr>
        <w:instrText xml:space="preserve"> PAGEREF _Toc390267338 \h </w:instrText>
      </w:r>
      <w:r w:rsidR="00476C73" w:rsidRPr="003914EB">
        <w:rPr>
          <w:noProof/>
        </w:rPr>
      </w:r>
      <w:r w:rsidR="00476C73" w:rsidRPr="003914EB">
        <w:rPr>
          <w:noProof/>
        </w:rPr>
        <w:fldChar w:fldCharType="separate"/>
      </w:r>
      <w:r w:rsidR="001B247E">
        <w:rPr>
          <w:noProof/>
        </w:rPr>
        <w:t>3</w:t>
      </w:r>
      <w:r w:rsidR="00476C73" w:rsidRPr="003914EB">
        <w:rPr>
          <w:noProof/>
        </w:rPr>
        <w:fldChar w:fldCharType="end"/>
      </w:r>
    </w:p>
    <w:p w:rsidR="00117D8B" w:rsidRPr="003914EB" w:rsidRDefault="00117D8B" w:rsidP="00BF0CAE">
      <w:pPr>
        <w:pStyle w:val="TM1"/>
        <w:rPr>
          <w:rFonts w:eastAsiaTheme="minorEastAsia"/>
          <w:noProof/>
          <w:sz w:val="22"/>
          <w:szCs w:val="22"/>
          <w:lang w:eastAsia="fr-CA"/>
        </w:rPr>
      </w:pPr>
      <w:r w:rsidRPr="003914EB">
        <w:rPr>
          <w:noProof/>
        </w:rPr>
        <w:t>4</w:t>
      </w:r>
      <w:r w:rsidRPr="003914EB">
        <w:rPr>
          <w:rFonts w:eastAsiaTheme="minorEastAsia"/>
          <w:noProof/>
          <w:sz w:val="22"/>
          <w:szCs w:val="22"/>
          <w:lang w:eastAsia="fr-CA"/>
        </w:rPr>
        <w:tab/>
      </w:r>
      <w:r w:rsidRPr="003914EB">
        <w:rPr>
          <w:noProof/>
        </w:rPr>
        <w:t xml:space="preserve">Formulaires </w:t>
      </w:r>
      <w:r w:rsidR="00B80056">
        <w:rPr>
          <w:noProof/>
        </w:rPr>
        <w:t>et autres</w:t>
      </w:r>
      <w:r w:rsidRPr="003914EB">
        <w:rPr>
          <w:noProof/>
        </w:rPr>
        <w:t xml:space="preserve"> Documents requis</w:t>
      </w:r>
      <w:r w:rsidRPr="003914EB">
        <w:rPr>
          <w:noProof/>
        </w:rPr>
        <w:tab/>
      </w:r>
      <w:r w:rsidR="00476C73" w:rsidRPr="003914EB">
        <w:rPr>
          <w:noProof/>
        </w:rPr>
        <w:fldChar w:fldCharType="begin"/>
      </w:r>
      <w:r w:rsidRPr="003914EB">
        <w:rPr>
          <w:noProof/>
        </w:rPr>
        <w:instrText xml:space="preserve"> PAGEREF _Toc390267339 \h </w:instrText>
      </w:r>
      <w:r w:rsidR="00476C73" w:rsidRPr="003914EB">
        <w:rPr>
          <w:noProof/>
        </w:rPr>
      </w:r>
      <w:r w:rsidR="00476C73" w:rsidRPr="003914EB">
        <w:rPr>
          <w:noProof/>
        </w:rPr>
        <w:fldChar w:fldCharType="separate"/>
      </w:r>
      <w:r w:rsidR="001B247E">
        <w:rPr>
          <w:noProof/>
        </w:rPr>
        <w:t>3</w:t>
      </w:r>
      <w:r w:rsidR="00476C73" w:rsidRPr="003914EB">
        <w:rPr>
          <w:noProof/>
        </w:rPr>
        <w:fldChar w:fldCharType="end"/>
      </w:r>
    </w:p>
    <w:p w:rsidR="00117D8B" w:rsidRPr="003914EB" w:rsidRDefault="00117D8B" w:rsidP="00BF0CAE">
      <w:pPr>
        <w:pStyle w:val="TM1"/>
        <w:rPr>
          <w:rFonts w:eastAsiaTheme="minorEastAsia"/>
          <w:noProof/>
          <w:sz w:val="22"/>
          <w:szCs w:val="22"/>
          <w:lang w:eastAsia="fr-CA"/>
        </w:rPr>
      </w:pPr>
      <w:r w:rsidRPr="003914EB">
        <w:rPr>
          <w:noProof/>
        </w:rPr>
        <w:t>5</w:t>
      </w:r>
      <w:r w:rsidRPr="003914EB">
        <w:rPr>
          <w:rFonts w:eastAsiaTheme="minorEastAsia"/>
          <w:noProof/>
          <w:sz w:val="22"/>
          <w:szCs w:val="22"/>
          <w:lang w:eastAsia="fr-CA"/>
        </w:rPr>
        <w:tab/>
      </w:r>
      <w:r w:rsidRPr="003914EB">
        <w:rPr>
          <w:noProof/>
        </w:rPr>
        <w:t>Matériel requis</w:t>
      </w:r>
      <w:r w:rsidRPr="003914EB">
        <w:rPr>
          <w:noProof/>
        </w:rPr>
        <w:tab/>
      </w:r>
      <w:r w:rsidR="00476C73" w:rsidRPr="003914EB">
        <w:rPr>
          <w:noProof/>
        </w:rPr>
        <w:fldChar w:fldCharType="begin"/>
      </w:r>
      <w:r w:rsidRPr="003914EB">
        <w:rPr>
          <w:noProof/>
        </w:rPr>
        <w:instrText xml:space="preserve"> PAGEREF _Toc390267340 \h </w:instrText>
      </w:r>
      <w:r w:rsidR="00476C73" w:rsidRPr="003914EB">
        <w:rPr>
          <w:noProof/>
        </w:rPr>
      </w:r>
      <w:r w:rsidR="00476C73" w:rsidRPr="003914EB">
        <w:rPr>
          <w:noProof/>
        </w:rPr>
        <w:fldChar w:fldCharType="separate"/>
      </w:r>
      <w:r w:rsidR="001B247E">
        <w:rPr>
          <w:noProof/>
        </w:rPr>
        <w:t>3</w:t>
      </w:r>
      <w:r w:rsidR="00476C73" w:rsidRPr="003914EB">
        <w:rPr>
          <w:noProof/>
        </w:rPr>
        <w:fldChar w:fldCharType="end"/>
      </w:r>
    </w:p>
    <w:p w:rsidR="00117D8B" w:rsidRPr="003914EB" w:rsidRDefault="00117D8B" w:rsidP="00BF0CAE">
      <w:pPr>
        <w:pStyle w:val="TM1"/>
        <w:rPr>
          <w:rFonts w:eastAsiaTheme="minorEastAsia"/>
          <w:noProof/>
          <w:sz w:val="22"/>
          <w:szCs w:val="22"/>
          <w:lang w:eastAsia="fr-CA"/>
        </w:rPr>
      </w:pPr>
      <w:r w:rsidRPr="003914EB">
        <w:rPr>
          <w:noProof/>
        </w:rPr>
        <w:t>6</w:t>
      </w:r>
      <w:r w:rsidRPr="003914EB">
        <w:rPr>
          <w:rFonts w:eastAsiaTheme="minorEastAsia"/>
          <w:noProof/>
          <w:sz w:val="22"/>
          <w:szCs w:val="22"/>
          <w:lang w:eastAsia="fr-CA"/>
        </w:rPr>
        <w:tab/>
      </w:r>
      <w:r w:rsidRPr="003914EB">
        <w:rPr>
          <w:noProof/>
        </w:rPr>
        <w:t>Énoncé</w:t>
      </w:r>
      <w:r w:rsidRPr="003914EB">
        <w:rPr>
          <w:noProof/>
        </w:rPr>
        <w:tab/>
      </w:r>
      <w:r w:rsidR="00476C73" w:rsidRPr="003914EB">
        <w:rPr>
          <w:noProof/>
        </w:rPr>
        <w:fldChar w:fldCharType="begin"/>
      </w:r>
      <w:r w:rsidRPr="003914EB">
        <w:rPr>
          <w:noProof/>
        </w:rPr>
        <w:instrText xml:space="preserve"> PAGEREF _Toc390267341 \h </w:instrText>
      </w:r>
      <w:r w:rsidR="00476C73" w:rsidRPr="003914EB">
        <w:rPr>
          <w:noProof/>
        </w:rPr>
      </w:r>
      <w:r w:rsidR="00476C73" w:rsidRPr="003914EB">
        <w:rPr>
          <w:noProof/>
        </w:rPr>
        <w:fldChar w:fldCharType="separate"/>
      </w:r>
      <w:r w:rsidR="001B247E">
        <w:rPr>
          <w:noProof/>
        </w:rPr>
        <w:t>4</w:t>
      </w:r>
      <w:r w:rsidR="00476C73" w:rsidRPr="003914EB">
        <w:rPr>
          <w:noProof/>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6.1</w:t>
      </w:r>
      <w:r w:rsidRPr="003914EB">
        <w:rPr>
          <w:rFonts w:eastAsiaTheme="minorEastAsia" w:cs="Arial"/>
          <w:smallCaps w:val="0"/>
          <w:noProof/>
          <w:sz w:val="22"/>
          <w:szCs w:val="22"/>
          <w:lang w:val="fr-CA" w:eastAsia="fr-CA"/>
        </w:rPr>
        <w:tab/>
      </w:r>
      <w:r w:rsidRPr="003914EB">
        <w:rPr>
          <w:rFonts w:cs="Arial"/>
          <w:smallCaps w:val="0"/>
          <w:noProof/>
          <w:lang w:val="fr-CA"/>
        </w:rPr>
        <w:t>Définitions</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_Toc390267342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4</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6.2</w:t>
      </w:r>
      <w:r w:rsidRPr="003914EB">
        <w:rPr>
          <w:rFonts w:eastAsiaTheme="minorEastAsia" w:cs="Arial"/>
          <w:smallCaps w:val="0"/>
          <w:noProof/>
          <w:sz w:val="22"/>
          <w:szCs w:val="22"/>
          <w:lang w:val="fr-CA" w:eastAsia="fr-CA"/>
        </w:rPr>
        <w:tab/>
      </w:r>
      <w:r w:rsidRPr="003914EB">
        <w:rPr>
          <w:rFonts w:cs="Arial"/>
          <w:smallCaps w:val="0"/>
          <w:noProof/>
          <w:lang w:val="fr-CA"/>
        </w:rPr>
        <w:t>Généralité du processus de don d’organes</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_Toc390267343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5</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6.3</w:t>
      </w:r>
      <w:r w:rsidRPr="003914EB">
        <w:rPr>
          <w:rFonts w:eastAsiaTheme="minorEastAsia" w:cs="Arial"/>
          <w:smallCaps w:val="0"/>
          <w:noProof/>
          <w:sz w:val="22"/>
          <w:szCs w:val="22"/>
          <w:lang w:val="fr-CA" w:eastAsia="fr-CA"/>
        </w:rPr>
        <w:tab/>
      </w:r>
      <w:r w:rsidRPr="003914EB">
        <w:rPr>
          <w:rFonts w:cs="Arial"/>
          <w:smallCaps w:val="0"/>
          <w:noProof/>
          <w:lang w:val="fr-CA"/>
        </w:rPr>
        <w:t>Identification et référence d’un donneur potentiel</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_Toc390267344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6</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6.4</w:t>
      </w:r>
      <w:r w:rsidRPr="003914EB">
        <w:rPr>
          <w:rFonts w:eastAsiaTheme="minorEastAsia" w:cs="Arial"/>
          <w:smallCaps w:val="0"/>
          <w:noProof/>
          <w:sz w:val="22"/>
          <w:szCs w:val="22"/>
          <w:lang w:val="fr-CA" w:eastAsia="fr-CA"/>
        </w:rPr>
        <w:tab/>
      </w:r>
      <w:r w:rsidRPr="003914EB">
        <w:rPr>
          <w:rFonts w:cs="Arial"/>
          <w:smallCaps w:val="0"/>
          <w:noProof/>
          <w:lang w:val="fr-CA"/>
        </w:rPr>
        <w:t>Annonce du diagnostic ou du pronostic</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_Toc390267345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6</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6.5</w:t>
      </w:r>
      <w:r w:rsidRPr="003914EB">
        <w:rPr>
          <w:rFonts w:eastAsiaTheme="minorEastAsia" w:cs="Arial"/>
          <w:smallCaps w:val="0"/>
          <w:noProof/>
          <w:sz w:val="22"/>
          <w:szCs w:val="22"/>
          <w:lang w:val="fr-CA" w:eastAsia="fr-CA"/>
        </w:rPr>
        <w:tab/>
      </w:r>
      <w:r w:rsidRPr="003914EB">
        <w:rPr>
          <w:rFonts w:cs="Arial"/>
          <w:smallCaps w:val="0"/>
          <w:noProof/>
          <w:lang w:val="fr-CA"/>
        </w:rPr>
        <w:t>Obtention du consentement pour le don d’organes</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_Toc390267346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8</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6.6</w:t>
      </w:r>
      <w:r w:rsidRPr="003914EB">
        <w:rPr>
          <w:rFonts w:eastAsiaTheme="minorEastAsia" w:cs="Arial"/>
          <w:smallCaps w:val="0"/>
          <w:noProof/>
          <w:sz w:val="22"/>
          <w:szCs w:val="22"/>
          <w:lang w:val="fr-CA" w:eastAsia="fr-CA"/>
        </w:rPr>
        <w:tab/>
      </w:r>
      <w:r w:rsidRPr="003914EB">
        <w:rPr>
          <w:rFonts w:cs="Arial"/>
          <w:smallCaps w:val="0"/>
          <w:noProof/>
          <w:lang w:val="fr-CA"/>
        </w:rPr>
        <w:t>Diagnostic du décès neurologique</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_Toc390267347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9</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6.7</w:t>
      </w:r>
      <w:r w:rsidRPr="003914EB">
        <w:rPr>
          <w:rFonts w:eastAsiaTheme="minorEastAsia" w:cs="Arial"/>
          <w:smallCaps w:val="0"/>
          <w:noProof/>
          <w:sz w:val="22"/>
          <w:szCs w:val="22"/>
          <w:lang w:val="fr-CA" w:eastAsia="fr-CA"/>
        </w:rPr>
        <w:tab/>
      </w:r>
      <w:r w:rsidRPr="003914EB">
        <w:rPr>
          <w:rFonts w:cs="Arial"/>
          <w:smallCaps w:val="0"/>
          <w:noProof/>
          <w:lang w:val="fr-CA"/>
        </w:rPr>
        <w:t>Qualification du donneur et évaluation des organes</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_Toc390267348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10</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6.8</w:t>
      </w:r>
      <w:r w:rsidRPr="003914EB">
        <w:rPr>
          <w:rFonts w:eastAsiaTheme="minorEastAsia" w:cs="Arial"/>
          <w:smallCaps w:val="0"/>
          <w:noProof/>
          <w:sz w:val="22"/>
          <w:szCs w:val="22"/>
          <w:lang w:val="fr-CA" w:eastAsia="fr-CA"/>
        </w:rPr>
        <w:tab/>
      </w:r>
      <w:r w:rsidRPr="003914EB">
        <w:rPr>
          <w:rFonts w:cs="Arial"/>
          <w:smallCaps w:val="0"/>
          <w:noProof/>
          <w:lang w:val="fr-CA"/>
        </w:rPr>
        <w:t>Maintien du donneur potentiel</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_Toc390267349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10</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6.9</w:t>
      </w:r>
      <w:r w:rsidRPr="003914EB">
        <w:rPr>
          <w:rFonts w:eastAsiaTheme="minorEastAsia" w:cs="Arial"/>
          <w:smallCaps w:val="0"/>
          <w:noProof/>
          <w:sz w:val="22"/>
          <w:szCs w:val="22"/>
          <w:lang w:val="fr-CA" w:eastAsia="fr-CA"/>
        </w:rPr>
        <w:tab/>
      </w:r>
      <w:r w:rsidRPr="003914EB">
        <w:rPr>
          <w:rFonts w:cs="Arial"/>
          <w:smallCaps w:val="0"/>
          <w:noProof/>
          <w:lang w:val="fr-CA"/>
        </w:rPr>
        <w:t>Transfert du donneur potentiel vers le centre de prélèvement</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_Toc390267350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11</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6.10</w:t>
      </w:r>
      <w:r w:rsidRPr="003914EB">
        <w:rPr>
          <w:rFonts w:eastAsiaTheme="minorEastAsia" w:cs="Arial"/>
          <w:smallCaps w:val="0"/>
          <w:noProof/>
          <w:sz w:val="22"/>
          <w:szCs w:val="22"/>
          <w:lang w:val="fr-CA" w:eastAsia="fr-CA"/>
        </w:rPr>
        <w:tab/>
      </w:r>
      <w:r w:rsidRPr="003914EB">
        <w:rPr>
          <w:rFonts w:cs="Arial"/>
          <w:smallCaps w:val="0"/>
          <w:noProof/>
          <w:lang w:val="fr-CA"/>
        </w:rPr>
        <w:t>Planification de la salle d’opération</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_Toc390267351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12</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6.11</w:t>
      </w:r>
      <w:r w:rsidRPr="003914EB">
        <w:rPr>
          <w:rFonts w:eastAsiaTheme="minorEastAsia" w:cs="Arial"/>
          <w:smallCaps w:val="0"/>
          <w:noProof/>
          <w:sz w:val="22"/>
          <w:szCs w:val="22"/>
          <w:lang w:val="fr-CA" w:eastAsia="fr-CA"/>
        </w:rPr>
        <w:tab/>
      </w:r>
      <w:r w:rsidRPr="003914EB">
        <w:rPr>
          <w:rFonts w:cs="Arial"/>
          <w:smallCaps w:val="0"/>
          <w:noProof/>
          <w:lang w:val="fr-CA"/>
        </w:rPr>
        <w:t>Particularité au prélèvement lors d’un DDC</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_Toc390267352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13</w:t>
      </w:r>
      <w:r w:rsidR="00476C73" w:rsidRPr="003914EB">
        <w:rPr>
          <w:rFonts w:cs="Arial"/>
          <w:smallCaps w:val="0"/>
          <w:noProof/>
          <w:lang w:val="fr-CA"/>
        </w:rPr>
        <w:fldChar w:fldCharType="end"/>
      </w:r>
    </w:p>
    <w:p w:rsidR="00117D8B" w:rsidRPr="003914EB" w:rsidRDefault="00117D8B" w:rsidP="00117D8B">
      <w:pPr>
        <w:pStyle w:val="TM2"/>
        <w:tabs>
          <w:tab w:val="right" w:leader="dot" w:pos="8969"/>
        </w:tabs>
        <w:ind w:left="993" w:hanging="567"/>
        <w:rPr>
          <w:rFonts w:eastAsiaTheme="minorEastAsia" w:cs="Arial"/>
          <w:smallCaps w:val="0"/>
          <w:noProof/>
          <w:sz w:val="22"/>
          <w:szCs w:val="22"/>
          <w:lang w:val="fr-CA" w:eastAsia="fr-CA"/>
        </w:rPr>
      </w:pPr>
      <w:r w:rsidRPr="003914EB">
        <w:rPr>
          <w:rFonts w:cs="Arial"/>
          <w:smallCaps w:val="0"/>
          <w:noProof/>
          <w:lang w:val="fr-CA"/>
        </w:rPr>
        <w:t>6.12</w:t>
      </w:r>
      <w:r w:rsidRPr="003914EB">
        <w:rPr>
          <w:rFonts w:eastAsiaTheme="minorEastAsia" w:cs="Arial"/>
          <w:smallCaps w:val="0"/>
          <w:noProof/>
          <w:sz w:val="22"/>
          <w:szCs w:val="22"/>
          <w:lang w:val="fr-CA" w:eastAsia="fr-CA"/>
        </w:rPr>
        <w:tab/>
      </w:r>
      <w:r w:rsidRPr="003914EB">
        <w:rPr>
          <w:rFonts w:cs="Arial"/>
          <w:smallCaps w:val="0"/>
          <w:noProof/>
          <w:lang w:val="fr-CA"/>
        </w:rPr>
        <w:t>Suivi post-don (deuil)</w:t>
      </w:r>
      <w:r w:rsidRPr="003914EB">
        <w:rPr>
          <w:rFonts w:cs="Arial"/>
          <w:smallCaps w:val="0"/>
          <w:noProof/>
          <w:lang w:val="fr-CA"/>
        </w:rPr>
        <w:tab/>
      </w:r>
      <w:r w:rsidR="00476C73" w:rsidRPr="003914EB">
        <w:rPr>
          <w:rFonts w:cs="Arial"/>
          <w:smallCaps w:val="0"/>
          <w:noProof/>
          <w:lang w:val="fr-CA"/>
        </w:rPr>
        <w:fldChar w:fldCharType="begin"/>
      </w:r>
      <w:r w:rsidRPr="003914EB">
        <w:rPr>
          <w:rFonts w:cs="Arial"/>
          <w:smallCaps w:val="0"/>
          <w:noProof/>
          <w:lang w:val="fr-CA"/>
        </w:rPr>
        <w:instrText xml:space="preserve"> PAGEREF _Toc390267353 \h </w:instrText>
      </w:r>
      <w:r w:rsidR="00476C73" w:rsidRPr="003914EB">
        <w:rPr>
          <w:rFonts w:cs="Arial"/>
          <w:smallCaps w:val="0"/>
          <w:noProof/>
          <w:lang w:val="fr-CA"/>
        </w:rPr>
      </w:r>
      <w:r w:rsidR="00476C73" w:rsidRPr="003914EB">
        <w:rPr>
          <w:rFonts w:cs="Arial"/>
          <w:smallCaps w:val="0"/>
          <w:noProof/>
          <w:lang w:val="fr-CA"/>
        </w:rPr>
        <w:fldChar w:fldCharType="separate"/>
      </w:r>
      <w:r w:rsidR="001B247E">
        <w:rPr>
          <w:rFonts w:cs="Arial"/>
          <w:smallCaps w:val="0"/>
          <w:noProof/>
          <w:lang w:val="fr-CA"/>
        </w:rPr>
        <w:t>13</w:t>
      </w:r>
      <w:r w:rsidR="00476C73" w:rsidRPr="003914EB">
        <w:rPr>
          <w:rFonts w:cs="Arial"/>
          <w:smallCaps w:val="0"/>
          <w:noProof/>
          <w:lang w:val="fr-CA"/>
        </w:rPr>
        <w:fldChar w:fldCharType="end"/>
      </w:r>
    </w:p>
    <w:p w:rsidR="00117D8B" w:rsidRPr="00117D8B" w:rsidRDefault="00117D8B" w:rsidP="00BF0CAE">
      <w:pPr>
        <w:pStyle w:val="TM1"/>
        <w:rPr>
          <w:rFonts w:eastAsiaTheme="minorEastAsia"/>
          <w:noProof/>
          <w:sz w:val="22"/>
          <w:szCs w:val="22"/>
          <w:lang w:eastAsia="fr-CA"/>
        </w:rPr>
      </w:pPr>
      <w:r w:rsidRPr="003914EB">
        <w:rPr>
          <w:noProof/>
        </w:rPr>
        <w:t>7</w:t>
      </w:r>
      <w:r w:rsidRPr="003914EB">
        <w:rPr>
          <w:rFonts w:eastAsiaTheme="minorEastAsia"/>
          <w:noProof/>
          <w:sz w:val="22"/>
          <w:szCs w:val="22"/>
          <w:lang w:eastAsia="fr-CA"/>
        </w:rPr>
        <w:tab/>
      </w:r>
      <w:r w:rsidRPr="003914EB">
        <w:rPr>
          <w:noProof/>
        </w:rPr>
        <w:t>Références</w:t>
      </w:r>
      <w:r w:rsidRPr="00117D8B">
        <w:rPr>
          <w:noProof/>
        </w:rPr>
        <w:tab/>
      </w:r>
      <w:r w:rsidR="00476C73" w:rsidRPr="00117D8B">
        <w:rPr>
          <w:noProof/>
        </w:rPr>
        <w:fldChar w:fldCharType="begin"/>
      </w:r>
      <w:r w:rsidRPr="00117D8B">
        <w:rPr>
          <w:noProof/>
        </w:rPr>
        <w:instrText xml:space="preserve"> PAGEREF _Toc390267354 \h </w:instrText>
      </w:r>
      <w:r w:rsidR="00476C73" w:rsidRPr="00117D8B">
        <w:rPr>
          <w:noProof/>
        </w:rPr>
      </w:r>
      <w:r w:rsidR="00476C73" w:rsidRPr="00117D8B">
        <w:rPr>
          <w:noProof/>
        </w:rPr>
        <w:fldChar w:fldCharType="separate"/>
      </w:r>
      <w:r w:rsidR="001B247E">
        <w:rPr>
          <w:noProof/>
        </w:rPr>
        <w:t>14</w:t>
      </w:r>
      <w:r w:rsidR="00476C73" w:rsidRPr="00117D8B">
        <w:rPr>
          <w:noProof/>
        </w:rPr>
        <w:fldChar w:fldCharType="end"/>
      </w:r>
    </w:p>
    <w:p w:rsidR="00592D7E" w:rsidRDefault="00476C73" w:rsidP="00117D8B">
      <w:pPr>
        <w:pStyle w:val="P02tabledesmatires"/>
        <w:rPr>
          <w:b/>
          <w:smallCaps/>
          <w:sz w:val="26"/>
          <w:lang w:val="fr-CA"/>
        </w:rPr>
      </w:pPr>
      <w:r w:rsidRPr="00117D8B">
        <w:rPr>
          <w:rFonts w:cs="Arial"/>
          <w:b/>
          <w:bCs/>
          <w:caps/>
        </w:rPr>
        <w:fldChar w:fldCharType="end"/>
      </w:r>
      <w:bookmarkStart w:id="40" w:name="_GoBack"/>
      <w:bookmarkEnd w:id="40"/>
      <w:r w:rsidR="00592D7E">
        <w:br w:type="page"/>
      </w:r>
    </w:p>
    <w:p w:rsidR="00A25E41" w:rsidRPr="00B31487" w:rsidRDefault="00A25E41" w:rsidP="00A25E41">
      <w:pPr>
        <w:pStyle w:val="1Section"/>
      </w:pPr>
      <w:bookmarkStart w:id="41" w:name="_Toc229884151"/>
      <w:bookmarkStart w:id="42" w:name="_Toc390267336"/>
      <w:bookmarkEnd w:id="0"/>
      <w:bookmarkEnd w:id="1"/>
      <w:bookmarkEnd w:id="2"/>
      <w:bookmarkEnd w:id="3"/>
      <w:bookmarkEnd w:id="4"/>
      <w:bookmarkEnd w:id="5"/>
      <w:bookmarkEnd w:id="6"/>
      <w:r w:rsidRPr="00B31487">
        <w:lastRenderedPageBreak/>
        <w:t>1</w:t>
      </w:r>
      <w:r w:rsidRPr="00B31487">
        <w:tab/>
        <w:t>But</w:t>
      </w:r>
      <w:bookmarkEnd w:id="41"/>
      <w:bookmarkEnd w:id="42"/>
    </w:p>
    <w:p w:rsidR="00DC6DCF" w:rsidRPr="004B2DE2" w:rsidRDefault="002339C2" w:rsidP="004B2DE2">
      <w:pPr>
        <w:pStyle w:val="Textejustifi"/>
      </w:pPr>
      <w:bookmarkStart w:id="43" w:name="_Toc229820671"/>
      <w:bookmarkStart w:id="44" w:name="_Toc229884038"/>
      <w:bookmarkStart w:id="45" w:name="_Toc229884152"/>
      <w:r w:rsidRPr="004B2DE2">
        <w:t>D</w:t>
      </w:r>
      <w:r w:rsidR="00DC6DCF" w:rsidRPr="004B2DE2">
        <w:t xml:space="preserve">évelopper une vision globale et une </w:t>
      </w:r>
      <w:r w:rsidRPr="004B2DE2">
        <w:t xml:space="preserve">méthode </w:t>
      </w:r>
      <w:r w:rsidR="00DC6DCF" w:rsidRPr="004B2DE2">
        <w:t xml:space="preserve">commune </w:t>
      </w:r>
      <w:r w:rsidRPr="004B2DE2">
        <w:t xml:space="preserve">relativement à </w:t>
      </w:r>
      <w:r w:rsidR="00B03E1B">
        <w:t>l’i</w:t>
      </w:r>
      <w:r w:rsidR="00DC6DCF" w:rsidRPr="004B2DE2">
        <w:t xml:space="preserve">dentification </w:t>
      </w:r>
      <w:r w:rsidR="009A534E" w:rsidRPr="004B2DE2">
        <w:t xml:space="preserve">et </w:t>
      </w:r>
      <w:r w:rsidR="00B80056">
        <w:t xml:space="preserve">à </w:t>
      </w:r>
      <w:r w:rsidR="009A534E" w:rsidRPr="004B2DE2">
        <w:t xml:space="preserve">la </w:t>
      </w:r>
      <w:r w:rsidR="00DC6DCF" w:rsidRPr="004B2DE2">
        <w:t>référence</w:t>
      </w:r>
      <w:r w:rsidR="009A534E" w:rsidRPr="004B2DE2">
        <w:t xml:space="preserve"> systématique de tous les </w:t>
      </w:r>
      <w:r w:rsidR="00DC6DCF" w:rsidRPr="004B2DE2">
        <w:t>donneur</w:t>
      </w:r>
      <w:r w:rsidR="009A534E" w:rsidRPr="004B2DE2">
        <w:t>s</w:t>
      </w:r>
      <w:r w:rsidR="00DC6DCF" w:rsidRPr="004B2DE2">
        <w:t xml:space="preserve"> potentiel</w:t>
      </w:r>
      <w:r w:rsidR="009A534E" w:rsidRPr="004B2DE2">
        <w:t>s</w:t>
      </w:r>
      <w:r w:rsidR="00DC6DCF" w:rsidRPr="004B2DE2">
        <w:t xml:space="preserve"> d’organes</w:t>
      </w:r>
      <w:r w:rsidR="008759C1">
        <w:t xml:space="preserve"> en lien avec la</w:t>
      </w:r>
      <w:r w:rsidR="008759C1" w:rsidRPr="008759C1">
        <w:t xml:space="preserve"> </w:t>
      </w:r>
      <w:r w:rsidR="008759C1" w:rsidRPr="00772C6C">
        <w:rPr>
          <w:i/>
        </w:rPr>
        <w:t>Procédure type pour le don d’organes</w:t>
      </w:r>
      <w:r w:rsidR="00DC6DCF" w:rsidRPr="004B2DE2">
        <w:t>.</w:t>
      </w:r>
    </w:p>
    <w:p w:rsidR="009A534E" w:rsidRPr="004B2DE2" w:rsidRDefault="009A534E" w:rsidP="00EA08AD">
      <w:pPr>
        <w:pStyle w:val="Textejustifi"/>
      </w:pPr>
      <w:r w:rsidRPr="004B2DE2">
        <w:t xml:space="preserve">Informer tous les intervenants de leur rôle et responsabilités dans le cadre </w:t>
      </w:r>
      <w:r w:rsidRPr="00EA08AD">
        <w:t>du</w:t>
      </w:r>
      <w:r w:rsidRPr="004B2DE2">
        <w:t xml:space="preserve"> processus de don d’organes.</w:t>
      </w:r>
    </w:p>
    <w:p w:rsidR="00EA08AD" w:rsidRPr="00EA08AD" w:rsidRDefault="0041795C" w:rsidP="00EA08AD">
      <w:pPr>
        <w:pStyle w:val="Textejustifi"/>
      </w:pPr>
      <w:r w:rsidRPr="004B2DE2">
        <w:t xml:space="preserve">Encadrer le processus </w:t>
      </w:r>
      <w:r w:rsidR="001C251A">
        <w:t>qui peut mener</w:t>
      </w:r>
      <w:r w:rsidRPr="004B2DE2">
        <w:t xml:space="preserve"> à un prélèvement d’organes</w:t>
      </w:r>
      <w:r w:rsidR="002B3E5D">
        <w:t> </w:t>
      </w:r>
      <w:r w:rsidR="00EA08AD">
        <w:t>:</w:t>
      </w:r>
    </w:p>
    <w:p w:rsidR="00EA08AD" w:rsidRDefault="00EC5FCE" w:rsidP="00EA08AD">
      <w:pPr>
        <w:pStyle w:val="Puce1"/>
      </w:pPr>
      <w:proofErr w:type="gramStart"/>
      <w:r>
        <w:t>ou</w:t>
      </w:r>
      <w:proofErr w:type="gramEnd"/>
      <w:r>
        <w:t xml:space="preserve"> bien </w:t>
      </w:r>
      <w:r w:rsidR="0041795C" w:rsidRPr="004B2DE2">
        <w:t>chez un patient</w:t>
      </w:r>
      <w:r w:rsidR="00EA08AD">
        <w:t xml:space="preserve"> </w:t>
      </w:r>
      <w:r w:rsidR="0041795C" w:rsidRPr="004B2DE2">
        <w:t>avec un pronostic neurologique sombre et irréversible</w:t>
      </w:r>
      <w:r w:rsidR="00A77BE3">
        <w:t xml:space="preserve"> </w:t>
      </w:r>
      <w:r w:rsidR="00DA66A2">
        <w:t xml:space="preserve">chez qui </w:t>
      </w:r>
      <w:r w:rsidR="00A77BE3">
        <w:t>un diagnostic de décès neurologique es</w:t>
      </w:r>
      <w:r w:rsidR="00B67F36">
        <w:t>t constaté</w:t>
      </w:r>
      <w:r w:rsidR="00EA08AD">
        <w:t>;</w:t>
      </w:r>
      <w:r w:rsidR="00B67F36">
        <w:t xml:space="preserve"> </w:t>
      </w:r>
    </w:p>
    <w:p w:rsidR="00A77BE3" w:rsidRDefault="00EC5FCE" w:rsidP="00EA08AD">
      <w:pPr>
        <w:pStyle w:val="Puce1"/>
      </w:pPr>
      <w:proofErr w:type="gramStart"/>
      <w:r>
        <w:t>ou</w:t>
      </w:r>
      <w:proofErr w:type="gramEnd"/>
      <w:r>
        <w:t xml:space="preserve"> bien </w:t>
      </w:r>
      <w:r w:rsidR="00B16976">
        <w:t xml:space="preserve">chez un patient avec </w:t>
      </w:r>
      <w:r w:rsidR="00B67F36">
        <w:t xml:space="preserve">un </w:t>
      </w:r>
      <w:r w:rsidR="00B16976">
        <w:t>pronostic neurologique sombre et irréversible</w:t>
      </w:r>
      <w:r w:rsidR="00BC22DE">
        <w:t xml:space="preserve"> </w:t>
      </w:r>
      <w:r w:rsidR="0041795C" w:rsidRPr="004B2DE2">
        <w:t xml:space="preserve">dont l’état </w:t>
      </w:r>
      <w:r w:rsidR="00B16976">
        <w:t>n’</w:t>
      </w:r>
      <w:r w:rsidR="0041795C" w:rsidRPr="004B2DE2">
        <w:t>évolue</w:t>
      </w:r>
      <w:r w:rsidR="00B16976">
        <w:t xml:space="preserve"> pas</w:t>
      </w:r>
      <w:r w:rsidR="0041795C" w:rsidRPr="004B2DE2">
        <w:t xml:space="preserve"> vers un décès neurologique</w:t>
      </w:r>
      <w:r>
        <w:t>,</w:t>
      </w:r>
      <w:r w:rsidR="00B16976">
        <w:t xml:space="preserve"> </w:t>
      </w:r>
      <w:r>
        <w:t>mais</w:t>
      </w:r>
      <w:r w:rsidR="001C251A">
        <w:t xml:space="preserve"> pour </w:t>
      </w:r>
      <w:r w:rsidR="00B16976">
        <w:t xml:space="preserve">qui </w:t>
      </w:r>
      <w:r w:rsidR="00117D8B">
        <w:t>il n’y a pas d’option de traitement médical et chirurgical</w:t>
      </w:r>
      <w:r>
        <w:t>;</w:t>
      </w:r>
      <w:r w:rsidR="003914EB">
        <w:t xml:space="preserve"> </w:t>
      </w:r>
      <w:r w:rsidR="00B16976">
        <w:t xml:space="preserve">l’équipe traitante et la famille </w:t>
      </w:r>
      <w:r w:rsidR="000000E3">
        <w:t xml:space="preserve">ou les proches </w:t>
      </w:r>
      <w:r w:rsidR="00B16976">
        <w:t xml:space="preserve">ont décidé de </w:t>
      </w:r>
      <w:r w:rsidR="00DA66A2">
        <w:t xml:space="preserve">cesser </w:t>
      </w:r>
      <w:r w:rsidR="00B16976">
        <w:t>les traitements de maintien des fonctions vitales</w:t>
      </w:r>
      <w:r>
        <w:t>;</w:t>
      </w:r>
      <w:r w:rsidR="00B16976">
        <w:t xml:space="preserve"> </w:t>
      </w:r>
      <w:r w:rsidR="00DA66A2">
        <w:t xml:space="preserve">et </w:t>
      </w:r>
      <w:r w:rsidR="00B16976">
        <w:t xml:space="preserve">un </w:t>
      </w:r>
      <w:r w:rsidR="00EA08AD">
        <w:t xml:space="preserve">don après </w:t>
      </w:r>
      <w:r w:rsidR="00B16976">
        <w:t xml:space="preserve">décès </w:t>
      </w:r>
      <w:proofErr w:type="spellStart"/>
      <w:r w:rsidR="00B16976">
        <w:t>cardiocirculatoire</w:t>
      </w:r>
      <w:proofErr w:type="spellEnd"/>
      <w:r w:rsidR="00B16976">
        <w:t xml:space="preserve"> </w:t>
      </w:r>
      <w:r w:rsidR="00EA08AD">
        <w:t>est</w:t>
      </w:r>
      <w:r w:rsidR="00B16976">
        <w:t xml:space="preserve"> envisagé</w:t>
      </w:r>
      <w:r w:rsidR="0041795C" w:rsidRPr="004B2DE2">
        <w:t>.</w:t>
      </w:r>
    </w:p>
    <w:p w:rsidR="009A534E" w:rsidRPr="004B2DE2" w:rsidRDefault="009A534E" w:rsidP="004B2DE2">
      <w:pPr>
        <w:pStyle w:val="Textejustifi"/>
      </w:pPr>
      <w:r w:rsidRPr="004B2DE2">
        <w:t xml:space="preserve">Assurer des interventions de qualité auprès de la famille </w:t>
      </w:r>
      <w:r w:rsidR="000000E3">
        <w:t xml:space="preserve">ou des proches </w:t>
      </w:r>
      <w:r w:rsidRPr="004B2DE2">
        <w:t>endeuillé</w:t>
      </w:r>
      <w:r w:rsidR="000000E3">
        <w:t>s</w:t>
      </w:r>
      <w:r w:rsidRPr="004B2DE2">
        <w:t xml:space="preserve"> en</w:t>
      </w:r>
      <w:r w:rsidR="00B03E1B">
        <w:t xml:space="preserve"> </w:t>
      </w:r>
      <w:r w:rsidRPr="004B2DE2">
        <w:t>optimisant la compréhension du processus de don et la communication entre les différents intervenants.</w:t>
      </w:r>
    </w:p>
    <w:p w:rsidR="00A25E41" w:rsidRPr="00621BE0" w:rsidRDefault="00A25E41" w:rsidP="00A25E41">
      <w:pPr>
        <w:pStyle w:val="1Section"/>
      </w:pPr>
      <w:bookmarkStart w:id="46" w:name="_Toc390267337"/>
      <w:r w:rsidRPr="00621BE0">
        <w:t>2</w:t>
      </w:r>
      <w:r w:rsidRPr="00621BE0">
        <w:tab/>
        <w:t>Portée et responsabilité</w:t>
      </w:r>
      <w:bookmarkEnd w:id="43"/>
      <w:bookmarkEnd w:id="44"/>
      <w:bookmarkEnd w:id="45"/>
      <w:bookmarkEnd w:id="46"/>
    </w:p>
    <w:p w:rsidR="00DC6DCF" w:rsidRPr="00C50133" w:rsidRDefault="00DC6DCF" w:rsidP="00897B91">
      <w:pPr>
        <w:pStyle w:val="Section2-3-4-5"/>
      </w:pPr>
      <w:bookmarkStart w:id="47" w:name="_Toc229820672"/>
      <w:bookmarkStart w:id="48" w:name="_Toc229884039"/>
      <w:bookmarkStart w:id="49" w:name="_Toc229884153"/>
      <w:r w:rsidRPr="0089047A">
        <w:t>Tou</w:t>
      </w:r>
      <w:r w:rsidR="0022114C">
        <w:t>t</w:t>
      </w:r>
      <w:r w:rsidR="00B16976">
        <w:t xml:space="preserve"> intervenant</w:t>
      </w:r>
      <w:r w:rsidR="00781D2A">
        <w:t xml:space="preserve"> </w:t>
      </w:r>
      <w:r w:rsidR="009E774D">
        <w:t>œuvrant</w:t>
      </w:r>
      <w:r w:rsidR="008E546C">
        <w:t xml:space="preserve"> au nom de l’établissement</w:t>
      </w:r>
      <w:r w:rsidR="00C43FA5">
        <w:t>,</w:t>
      </w:r>
      <w:r w:rsidR="009E774D">
        <w:t xml:space="preserve"> que </w:t>
      </w:r>
      <w:r w:rsidR="00B16976">
        <w:t xml:space="preserve">cet intervenant </w:t>
      </w:r>
      <w:r w:rsidR="009E774D">
        <w:t>soi</w:t>
      </w:r>
      <w:r w:rsidR="008E546C">
        <w:t xml:space="preserve">t </w:t>
      </w:r>
      <w:r w:rsidR="009A534E" w:rsidRPr="0089047A">
        <w:t>rémunéré</w:t>
      </w:r>
      <w:r w:rsidR="004B2DE2">
        <w:t xml:space="preserve"> </w:t>
      </w:r>
      <w:r w:rsidR="009A534E" w:rsidRPr="0089047A">
        <w:t xml:space="preserve">ou non par </w:t>
      </w:r>
      <w:r w:rsidR="009A534E" w:rsidRPr="004B2DE2">
        <w:t>l’établissement</w:t>
      </w:r>
      <w:r w:rsidRPr="004B2DE2">
        <w:t xml:space="preserve"> (médecin, infirmière</w:t>
      </w:r>
      <w:r w:rsidR="002339C2" w:rsidRPr="004B2DE2">
        <w:t xml:space="preserve">, </w:t>
      </w:r>
      <w:r w:rsidR="00D919A4" w:rsidRPr="00080CD2">
        <w:rPr>
          <w:rStyle w:val="TexteitaliqueCar"/>
        </w:rPr>
        <w:t>infirmière-ressource</w:t>
      </w:r>
      <w:r w:rsidR="00AD0A20">
        <w:rPr>
          <w:rStyle w:val="TexteitaliqueCar"/>
        </w:rPr>
        <w:t xml:space="preserve"> </w:t>
      </w:r>
      <w:r w:rsidR="00D919A4" w:rsidRPr="00080CD2">
        <w:rPr>
          <w:rStyle w:val="TexteitaliqueCar"/>
        </w:rPr>
        <w:t>en don d’organes</w:t>
      </w:r>
      <w:r w:rsidR="00B03E1B" w:rsidRPr="00080CD2">
        <w:rPr>
          <w:rStyle w:val="TexteitaliqueCar"/>
        </w:rPr>
        <w:t xml:space="preserve"> et de tissus</w:t>
      </w:r>
      <w:r w:rsidR="00D919A4" w:rsidRPr="004B2DE2">
        <w:t xml:space="preserve">, </w:t>
      </w:r>
      <w:r w:rsidR="002339C2" w:rsidRPr="004B2DE2">
        <w:t>pharmacien</w:t>
      </w:r>
      <w:r w:rsidR="00D919A4" w:rsidRPr="004B2DE2">
        <w:t xml:space="preserve">, intervenant en soins spirituels, </w:t>
      </w:r>
      <w:proofErr w:type="spellStart"/>
      <w:r w:rsidR="00EA08AD">
        <w:t>inhalothérapeute</w:t>
      </w:r>
      <w:proofErr w:type="spellEnd"/>
      <w:r w:rsidR="00EA08AD">
        <w:t xml:space="preserve">, </w:t>
      </w:r>
      <w:r w:rsidR="00D919A4" w:rsidRPr="004B2DE2">
        <w:t>etc.</w:t>
      </w:r>
      <w:r w:rsidRPr="004B2DE2">
        <w:t>)</w:t>
      </w:r>
    </w:p>
    <w:p w:rsidR="00DC6DCF" w:rsidRPr="004B2DE2" w:rsidRDefault="0083039D" w:rsidP="00897B91">
      <w:pPr>
        <w:pStyle w:val="Section2-3-4-5"/>
      </w:pPr>
      <w:r w:rsidRPr="00080CD2">
        <w:rPr>
          <w:rStyle w:val="TexteitaliqueCar"/>
        </w:rPr>
        <w:t>I</w:t>
      </w:r>
      <w:r w:rsidR="00926E16" w:rsidRPr="00080CD2">
        <w:rPr>
          <w:rStyle w:val="TexteitaliqueCar"/>
        </w:rPr>
        <w:t>nfirmière de liaison</w:t>
      </w:r>
      <w:r w:rsidR="00B312FF" w:rsidRPr="00080CD2">
        <w:rPr>
          <w:rStyle w:val="TexteitaliqueCar"/>
        </w:rPr>
        <w:t xml:space="preserve"> </w:t>
      </w:r>
      <w:r w:rsidR="00B03E1B" w:rsidRPr="00080CD2">
        <w:rPr>
          <w:rStyle w:val="TexteitaliqueCar"/>
        </w:rPr>
        <w:t xml:space="preserve">en don d’organes et de tissus </w:t>
      </w:r>
      <w:r w:rsidR="004B2DE2" w:rsidRPr="00080CD2">
        <w:rPr>
          <w:rStyle w:val="TexteitaliqueCar"/>
        </w:rPr>
        <w:t>de Transplant Québec</w:t>
      </w:r>
    </w:p>
    <w:p w:rsidR="00DC6DCF" w:rsidRDefault="00DC6DCF" w:rsidP="00897B91">
      <w:pPr>
        <w:pStyle w:val="Section2-3-4-5"/>
      </w:pPr>
      <w:r>
        <w:t>D</w:t>
      </w:r>
      <w:r w:rsidR="00926E16">
        <w:t>irecteur</w:t>
      </w:r>
      <w:r w:rsidR="00BB7FDE">
        <w:t xml:space="preserve"> des services professionnels</w:t>
      </w:r>
    </w:p>
    <w:p w:rsidR="0041795C" w:rsidRDefault="00BC22DE" w:rsidP="00897B91">
      <w:pPr>
        <w:pStyle w:val="Section2-3-4-5"/>
      </w:pPr>
      <w:r>
        <w:t>Directeur général</w:t>
      </w:r>
    </w:p>
    <w:p w:rsidR="00A25E41" w:rsidRPr="00621BE0" w:rsidRDefault="00A25E41" w:rsidP="00A25E41">
      <w:pPr>
        <w:pStyle w:val="1Section"/>
      </w:pPr>
      <w:bookmarkStart w:id="50" w:name="_Toc390267338"/>
      <w:r w:rsidRPr="00621BE0">
        <w:t>3</w:t>
      </w:r>
      <w:r w:rsidRPr="00621BE0">
        <w:tab/>
      </w:r>
      <w:bookmarkEnd w:id="47"/>
      <w:bookmarkEnd w:id="48"/>
      <w:r w:rsidRPr="00621BE0">
        <w:t>Renvoi</w:t>
      </w:r>
      <w:bookmarkEnd w:id="49"/>
      <w:bookmarkEnd w:id="50"/>
    </w:p>
    <w:p w:rsidR="00A25E41" w:rsidRPr="00621BE0" w:rsidRDefault="00781D2A" w:rsidP="00897B91">
      <w:pPr>
        <w:pStyle w:val="Section2-3-4-5"/>
      </w:pPr>
      <w:r>
        <w:t>P</w:t>
      </w:r>
      <w:r w:rsidR="00B312FF">
        <w:t>rocédures</w:t>
      </w:r>
      <w:r w:rsidR="00A21B88">
        <w:t xml:space="preserve">, </w:t>
      </w:r>
      <w:r w:rsidR="00B03E1B">
        <w:t xml:space="preserve">guides et </w:t>
      </w:r>
      <w:r w:rsidR="00A21B88">
        <w:t>fonctionnement</w:t>
      </w:r>
      <w:r w:rsidR="00B312FF">
        <w:t xml:space="preserve"> </w:t>
      </w:r>
      <w:r w:rsidR="00BC22DE">
        <w:t>de Transplant Québec</w:t>
      </w:r>
    </w:p>
    <w:p w:rsidR="00A25E41" w:rsidRPr="00621BE0" w:rsidRDefault="00A25E41" w:rsidP="00A25E41">
      <w:pPr>
        <w:pStyle w:val="1Section"/>
      </w:pPr>
      <w:bookmarkStart w:id="51" w:name="_Toc229820673"/>
      <w:bookmarkStart w:id="52" w:name="_Toc229884040"/>
      <w:bookmarkStart w:id="53" w:name="_Toc229884154"/>
      <w:bookmarkStart w:id="54" w:name="_Toc390267339"/>
      <w:r w:rsidRPr="00621BE0">
        <w:t>4</w:t>
      </w:r>
      <w:r w:rsidRPr="00621BE0">
        <w:tab/>
      </w:r>
      <w:bookmarkEnd w:id="51"/>
      <w:bookmarkEnd w:id="52"/>
      <w:r w:rsidRPr="00621BE0">
        <w:t xml:space="preserve">Formulaires </w:t>
      </w:r>
      <w:r w:rsidR="00EC5FCE">
        <w:t>et</w:t>
      </w:r>
      <w:r w:rsidR="00FB520A">
        <w:t xml:space="preserve"> </w:t>
      </w:r>
      <w:r w:rsidR="00EC5FCE">
        <w:t>autres d</w:t>
      </w:r>
      <w:r w:rsidR="00FB520A">
        <w:t xml:space="preserve">ocuments </w:t>
      </w:r>
      <w:r w:rsidRPr="00621BE0">
        <w:t>requis</w:t>
      </w:r>
      <w:bookmarkEnd w:id="53"/>
      <w:bookmarkEnd w:id="54"/>
    </w:p>
    <w:p w:rsidR="00772C6C" w:rsidRDefault="00781D2A" w:rsidP="00897B91">
      <w:pPr>
        <w:pStyle w:val="Section2-3-4-5"/>
      </w:pPr>
      <w:bookmarkStart w:id="55" w:name="_Toc229820674"/>
      <w:bookmarkStart w:id="56" w:name="_Toc229884041"/>
      <w:bookmarkStart w:id="57" w:name="_Toc229884155"/>
      <w:r>
        <w:t>F</w:t>
      </w:r>
      <w:r w:rsidR="00D919A4">
        <w:t>ormulaires</w:t>
      </w:r>
      <w:r>
        <w:t xml:space="preserve"> </w:t>
      </w:r>
      <w:r w:rsidR="00B03E1B">
        <w:t>de T</w:t>
      </w:r>
      <w:r w:rsidR="00BC22DE">
        <w:t>ransplant Québec</w:t>
      </w:r>
      <w:r w:rsidR="001C251A">
        <w:t xml:space="preserve"> et du m</w:t>
      </w:r>
      <w:r w:rsidR="00645A3A">
        <w:t>inistère de la Santé et des Services sociaux</w:t>
      </w:r>
    </w:p>
    <w:p w:rsidR="00A25E41" w:rsidRPr="00621BE0" w:rsidRDefault="00A25E41" w:rsidP="00A25E41">
      <w:pPr>
        <w:pStyle w:val="1Section"/>
      </w:pPr>
      <w:bookmarkStart w:id="58" w:name="_Toc390267340"/>
      <w:r w:rsidRPr="00621BE0">
        <w:t>5</w:t>
      </w:r>
      <w:r w:rsidRPr="00621BE0">
        <w:tab/>
      </w:r>
      <w:bookmarkEnd w:id="55"/>
      <w:bookmarkEnd w:id="56"/>
      <w:r w:rsidRPr="00621BE0">
        <w:t>Matériel requis</w:t>
      </w:r>
      <w:bookmarkEnd w:id="57"/>
      <w:bookmarkEnd w:id="58"/>
    </w:p>
    <w:p w:rsidR="00A25E41" w:rsidRDefault="00781D2A" w:rsidP="00897B91">
      <w:pPr>
        <w:pStyle w:val="Section2-3-4-5"/>
      </w:pPr>
      <w:r>
        <w:t xml:space="preserve">Site </w:t>
      </w:r>
      <w:r w:rsidR="00EC5FCE">
        <w:t xml:space="preserve">Web </w:t>
      </w:r>
      <w:r>
        <w:t xml:space="preserve">de </w:t>
      </w:r>
      <w:r w:rsidR="00B03E1B">
        <w:t>T</w:t>
      </w:r>
      <w:r w:rsidR="00BC22DE">
        <w:t xml:space="preserve">ransplant </w:t>
      </w:r>
      <w:r w:rsidR="00B03E1B">
        <w:t>Q</w:t>
      </w:r>
      <w:r w:rsidR="00BC22DE">
        <w:t>uébec</w:t>
      </w:r>
      <w:r w:rsidR="00B312FF">
        <w:t xml:space="preserve"> </w:t>
      </w:r>
      <w:r w:rsidR="00B03E1B">
        <w:t>(</w:t>
      </w:r>
      <w:r w:rsidR="00BC7426">
        <w:t>s</w:t>
      </w:r>
      <w:r w:rsidR="00B03E1B">
        <w:t xml:space="preserve">ection « </w:t>
      </w:r>
      <w:r w:rsidR="00812C18">
        <w:t>Professionnel</w:t>
      </w:r>
      <w:r w:rsidR="00EC5FCE">
        <w:t>s</w:t>
      </w:r>
      <w:r w:rsidR="00812C18">
        <w:t xml:space="preserve"> de la santé</w:t>
      </w:r>
      <w:r w:rsidR="00B03E1B">
        <w:t xml:space="preserve"> </w:t>
      </w:r>
      <w:r w:rsidR="00B312FF">
        <w:t>»</w:t>
      </w:r>
      <w:r w:rsidR="00B03E1B">
        <w:t>)</w:t>
      </w:r>
    </w:p>
    <w:p w:rsidR="00645A3A" w:rsidRDefault="001C251A" w:rsidP="00897B91">
      <w:pPr>
        <w:pStyle w:val="Section2-3-4-5"/>
      </w:pPr>
      <w:r>
        <w:t xml:space="preserve">Site </w:t>
      </w:r>
      <w:r w:rsidR="00EC5FCE">
        <w:t xml:space="preserve">Web </w:t>
      </w:r>
      <w:r>
        <w:t>du m</w:t>
      </w:r>
      <w:r w:rsidR="00645A3A">
        <w:t>inistère de la Santé et des Services sociaux (</w:t>
      </w:r>
      <w:r w:rsidR="00BC7426">
        <w:t>s</w:t>
      </w:r>
      <w:r w:rsidR="00645A3A">
        <w:t>ection « Documentation »)</w:t>
      </w:r>
    </w:p>
    <w:p w:rsidR="00A21B88" w:rsidRPr="009D7D55" w:rsidRDefault="00A21B88" w:rsidP="009D7D55">
      <w:pPr>
        <w:pStyle w:val="Textegauche"/>
        <w:tabs>
          <w:tab w:val="clear" w:pos="4536"/>
        </w:tabs>
      </w:pPr>
    </w:p>
    <w:p w:rsidR="00B865A8" w:rsidRDefault="00A25E41" w:rsidP="0038086A">
      <w:pPr>
        <w:pStyle w:val="1Section"/>
      </w:pPr>
      <w:bookmarkStart w:id="59" w:name="_Toc229820675"/>
      <w:bookmarkStart w:id="60" w:name="_Toc229884042"/>
      <w:bookmarkStart w:id="61" w:name="_Toc229884156"/>
      <w:bookmarkStart w:id="62" w:name="_Toc390267341"/>
      <w:r w:rsidRPr="00B16AF0">
        <w:lastRenderedPageBreak/>
        <w:t>6</w:t>
      </w:r>
      <w:r w:rsidRPr="00B16AF0">
        <w:tab/>
      </w:r>
      <w:bookmarkStart w:id="63" w:name="_Toc201472781"/>
      <w:bookmarkStart w:id="64" w:name="_Toc210637400"/>
      <w:bookmarkStart w:id="65" w:name="_Toc229820676"/>
      <w:bookmarkStart w:id="66" w:name="_Toc229884043"/>
      <w:bookmarkStart w:id="67" w:name="_Toc305419130"/>
      <w:bookmarkStart w:id="68" w:name="_Toc305419192"/>
      <w:bookmarkStart w:id="69" w:name="_Toc305419305"/>
      <w:bookmarkStart w:id="70" w:name="_Toc305419330"/>
      <w:bookmarkStart w:id="71" w:name="_Toc305422788"/>
      <w:bookmarkStart w:id="72" w:name="_Toc305422812"/>
      <w:bookmarkStart w:id="73" w:name="_Toc305422867"/>
      <w:bookmarkStart w:id="74" w:name="_Toc305422955"/>
      <w:bookmarkStart w:id="75" w:name="_Toc307397598"/>
      <w:bookmarkEnd w:id="7"/>
      <w:bookmarkEnd w:id="59"/>
      <w:bookmarkEnd w:id="60"/>
      <w:bookmarkEnd w:id="61"/>
      <w:r w:rsidR="00B865A8" w:rsidRPr="0038086A">
        <w:t>Énoncé</w:t>
      </w:r>
      <w:bookmarkEnd w:id="62"/>
    </w:p>
    <w:p w:rsidR="00BB7FDE" w:rsidRDefault="00BB7FDE" w:rsidP="0038086A">
      <w:pPr>
        <w:pStyle w:val="12Sous-titre"/>
      </w:pPr>
      <w:bookmarkStart w:id="76" w:name="_Toc390267342"/>
      <w:r>
        <w:t>6.1</w:t>
      </w:r>
      <w:r>
        <w:tab/>
      </w:r>
      <w:r w:rsidRPr="0038086A">
        <w:t>Définitions</w:t>
      </w:r>
      <w:bookmarkEnd w:id="76"/>
    </w:p>
    <w:p w:rsidR="003221E8" w:rsidRDefault="00BB7FDE" w:rsidP="004B2DE2">
      <w:pPr>
        <w:pStyle w:val="123Texte"/>
      </w:pPr>
      <w:r>
        <w:t>6.1.1</w:t>
      </w:r>
      <w:r>
        <w:tab/>
      </w:r>
      <w:r w:rsidR="003221E8">
        <w:t>Centre identificateur :</w:t>
      </w:r>
      <w:r w:rsidR="00FA0F69">
        <w:rPr>
          <w:lang w:val="fr-FR"/>
        </w:rPr>
        <w:t xml:space="preserve"> </w:t>
      </w:r>
      <w:r w:rsidR="00C23984">
        <w:rPr>
          <w:lang w:val="fr-FR"/>
        </w:rPr>
        <w:t>centre hospitalier</w:t>
      </w:r>
      <w:r w:rsidR="00C23984">
        <w:rPr>
          <w:lang w:val="fr-FR"/>
        </w:rPr>
        <w:t xml:space="preserve"> ou autre </w:t>
      </w:r>
      <w:r w:rsidR="00FA0F69">
        <w:rPr>
          <w:lang w:val="fr-FR"/>
        </w:rPr>
        <w:t xml:space="preserve">établissement qui </w:t>
      </w:r>
      <w:r w:rsidR="00C23984">
        <w:rPr>
          <w:lang w:val="fr-FR"/>
        </w:rPr>
        <w:t>identifie</w:t>
      </w:r>
      <w:r w:rsidR="00FA0F69">
        <w:rPr>
          <w:lang w:val="fr-FR"/>
        </w:rPr>
        <w:t xml:space="preserve"> un donneur</w:t>
      </w:r>
      <w:r w:rsidR="009E227E">
        <w:rPr>
          <w:lang w:val="fr-FR"/>
        </w:rPr>
        <w:t xml:space="preserve"> potentiel</w:t>
      </w:r>
      <w:r w:rsidR="00FA0F69">
        <w:rPr>
          <w:lang w:val="fr-FR"/>
        </w:rPr>
        <w:t xml:space="preserve"> d’organes </w:t>
      </w:r>
      <w:r w:rsidR="00897B91">
        <w:rPr>
          <w:lang w:val="fr-FR"/>
        </w:rPr>
        <w:t>à</w:t>
      </w:r>
      <w:r w:rsidR="00FA0F69">
        <w:rPr>
          <w:lang w:val="fr-FR"/>
        </w:rPr>
        <w:t xml:space="preserve"> Transplant Québec.</w:t>
      </w:r>
    </w:p>
    <w:p w:rsidR="003221E8" w:rsidRDefault="003221E8" w:rsidP="004B2DE2">
      <w:pPr>
        <w:pStyle w:val="123Texte"/>
      </w:pPr>
      <w:r>
        <w:t>6.1.2</w:t>
      </w:r>
      <w:r>
        <w:tab/>
        <w:t>Centre préleveur</w:t>
      </w:r>
      <w:r w:rsidR="00C23984">
        <w:t xml:space="preserve"> (de prélèvement)</w:t>
      </w:r>
      <w:r>
        <w:t> :</w:t>
      </w:r>
      <w:r w:rsidR="00FA0F69">
        <w:rPr>
          <w:lang w:val="fr-FR"/>
        </w:rPr>
        <w:t xml:space="preserve"> centre hospitalier </w:t>
      </w:r>
      <w:r w:rsidR="00C23984">
        <w:rPr>
          <w:lang w:val="fr-FR"/>
        </w:rPr>
        <w:t xml:space="preserve">où </w:t>
      </w:r>
      <w:r w:rsidR="009E227E">
        <w:rPr>
          <w:lang w:val="fr-FR"/>
        </w:rPr>
        <w:t>le</w:t>
      </w:r>
      <w:r w:rsidR="00FA0F69">
        <w:rPr>
          <w:lang w:val="fr-FR"/>
        </w:rPr>
        <w:t xml:space="preserve"> prélèvement</w:t>
      </w:r>
      <w:r w:rsidR="009E227E">
        <w:rPr>
          <w:lang w:val="fr-FR"/>
        </w:rPr>
        <w:t xml:space="preserve"> </w:t>
      </w:r>
      <w:r w:rsidR="00C23984">
        <w:rPr>
          <w:lang w:val="fr-FR"/>
        </w:rPr>
        <w:t xml:space="preserve">des </w:t>
      </w:r>
      <w:r w:rsidR="009E227E">
        <w:rPr>
          <w:lang w:val="fr-FR"/>
        </w:rPr>
        <w:t>organes</w:t>
      </w:r>
      <w:r w:rsidR="00C23984">
        <w:rPr>
          <w:lang w:val="fr-FR"/>
        </w:rPr>
        <w:t xml:space="preserve"> d’un donneur potentiel a lieu</w:t>
      </w:r>
      <w:r w:rsidR="00FA0F69">
        <w:rPr>
          <w:lang w:val="fr-FR"/>
        </w:rPr>
        <w:t>.</w:t>
      </w:r>
    </w:p>
    <w:p w:rsidR="003221E8" w:rsidRDefault="003221E8" w:rsidP="004B2DE2">
      <w:pPr>
        <w:pStyle w:val="123Texte"/>
      </w:pPr>
      <w:r>
        <w:t>6.1.3</w:t>
      </w:r>
      <w:r>
        <w:tab/>
        <w:t xml:space="preserve">Coordonnateur-conseiller clinique : </w:t>
      </w:r>
      <w:r w:rsidR="00FA0F69">
        <w:rPr>
          <w:lang w:val="fr-FR"/>
        </w:rPr>
        <w:t xml:space="preserve">employé de Transplant Québec responsable de </w:t>
      </w:r>
      <w:r w:rsidR="009E227E">
        <w:rPr>
          <w:lang w:val="fr-FR"/>
        </w:rPr>
        <w:t xml:space="preserve">la coordination </w:t>
      </w:r>
      <w:r w:rsidR="00FA0F69">
        <w:rPr>
          <w:lang w:val="fr-FR"/>
        </w:rPr>
        <w:t>de l’ensemble du processus du don d’organes, de la référence d’un donneur potentiel à l’attribution des organes jusqu’au</w:t>
      </w:r>
      <w:r w:rsidR="00DA66A2">
        <w:rPr>
          <w:lang w:val="fr-FR"/>
        </w:rPr>
        <w:t>x</w:t>
      </w:r>
      <w:r w:rsidR="00E07302">
        <w:rPr>
          <w:lang w:val="fr-FR"/>
        </w:rPr>
        <w:t xml:space="preserve"> </w:t>
      </w:r>
      <w:r w:rsidR="00FA0F69">
        <w:rPr>
          <w:lang w:val="fr-FR"/>
        </w:rPr>
        <w:t>différent</w:t>
      </w:r>
      <w:r w:rsidR="00DA66A2">
        <w:rPr>
          <w:lang w:val="fr-FR"/>
        </w:rPr>
        <w:t>s</w:t>
      </w:r>
      <w:r w:rsidR="00FA0F69">
        <w:rPr>
          <w:lang w:val="fr-FR"/>
        </w:rPr>
        <w:t xml:space="preserve"> suivi</w:t>
      </w:r>
      <w:r w:rsidR="00DA66A2">
        <w:rPr>
          <w:lang w:val="fr-FR"/>
        </w:rPr>
        <w:t>s</w:t>
      </w:r>
      <w:r w:rsidR="00FA0F69">
        <w:rPr>
          <w:lang w:val="fr-FR"/>
        </w:rPr>
        <w:t xml:space="preserve"> </w:t>
      </w:r>
      <w:r w:rsidR="00C23984">
        <w:rPr>
          <w:lang w:val="fr-FR"/>
        </w:rPr>
        <w:br/>
      </w:r>
      <w:r w:rsidR="00FA0F69">
        <w:rPr>
          <w:lang w:val="fr-FR"/>
        </w:rPr>
        <w:t>post-don.</w:t>
      </w:r>
    </w:p>
    <w:p w:rsidR="00BB7FDE" w:rsidRDefault="003221E8" w:rsidP="004B2DE2">
      <w:pPr>
        <w:pStyle w:val="123Texte"/>
      </w:pPr>
      <w:r>
        <w:t>6.1.4</w:t>
      </w:r>
      <w:r>
        <w:tab/>
      </w:r>
      <w:r w:rsidR="00BB7FDE">
        <w:t xml:space="preserve">Donneur </w:t>
      </w:r>
      <w:r w:rsidR="00BC22DE">
        <w:t xml:space="preserve">d’organes </w:t>
      </w:r>
      <w:r w:rsidR="00C23984">
        <w:t xml:space="preserve">potentiel </w:t>
      </w:r>
      <w:r w:rsidR="00C23984">
        <w:t xml:space="preserve">ou donneur potentiel </w:t>
      </w:r>
      <w:r w:rsidR="00BB7FDE">
        <w:t>:</w:t>
      </w:r>
      <w:r w:rsidR="00ED7DEF">
        <w:t xml:space="preserve"> </w:t>
      </w:r>
      <w:r w:rsidR="0038086A">
        <w:t>p</w:t>
      </w:r>
      <w:r w:rsidR="007B2405">
        <w:t>ersonne</w:t>
      </w:r>
      <w:r w:rsidR="00BB7FDE">
        <w:t xml:space="preserve"> de tout âge</w:t>
      </w:r>
      <w:r w:rsidR="00C23984">
        <w:t xml:space="preserve"> avec une</w:t>
      </w:r>
      <w:r w:rsidR="00BB7FDE">
        <w:t xml:space="preserve"> atteint</w:t>
      </w:r>
      <w:r w:rsidR="000C787F">
        <w:t>e</w:t>
      </w:r>
      <w:r w:rsidR="00BB7FDE">
        <w:t xml:space="preserve"> neurologique grave</w:t>
      </w:r>
      <w:r w:rsidR="00C23984">
        <w:t xml:space="preserve"> ou maladie ou blessure grave</w:t>
      </w:r>
      <w:r w:rsidR="00BB7FDE">
        <w:t>,</w:t>
      </w:r>
      <w:r w:rsidR="007B2405">
        <w:t xml:space="preserve"> nécessitant une ventilation mécanique</w:t>
      </w:r>
      <w:r w:rsidR="00BC22DE">
        <w:t xml:space="preserve"> </w:t>
      </w:r>
      <w:r w:rsidR="00C23984">
        <w:t>invasive ou non invasive ou chez qui un arrêt de traitements de maintien des fonctions vitales (TMFV) est envisagé</w:t>
      </w:r>
      <w:r w:rsidR="001A6AD4">
        <w:t>.</w:t>
      </w:r>
    </w:p>
    <w:p w:rsidR="004031CB" w:rsidRDefault="004031CB" w:rsidP="009E227E">
      <w:pPr>
        <w:pStyle w:val="123Texte"/>
      </w:pPr>
      <w:r>
        <w:t>6.1.</w:t>
      </w:r>
      <w:r w:rsidR="009E227E">
        <w:t>5</w:t>
      </w:r>
      <w:r>
        <w:tab/>
      </w:r>
      <w:r w:rsidR="00761858">
        <w:t>DDN</w:t>
      </w:r>
      <w:r w:rsidR="00761858">
        <w:t xml:space="preserve"> : </w:t>
      </w:r>
      <w:r>
        <w:t xml:space="preserve">diagnostic de décès </w:t>
      </w:r>
      <w:r w:rsidRPr="004B2DE2">
        <w:t>neurologique</w:t>
      </w:r>
      <w:r>
        <w:t>.</w:t>
      </w:r>
    </w:p>
    <w:p w:rsidR="004031CB" w:rsidRDefault="004031CB" w:rsidP="004031CB">
      <w:pPr>
        <w:pStyle w:val="123Texte"/>
      </w:pPr>
      <w:r>
        <w:t>6.1.</w:t>
      </w:r>
      <w:r w:rsidR="009E227E">
        <w:t>6</w:t>
      </w:r>
      <w:r>
        <w:tab/>
      </w:r>
      <w:r w:rsidR="006A4171">
        <w:t>DDC</w:t>
      </w:r>
      <w:r w:rsidR="006A4171">
        <w:t xml:space="preserve"> : </w:t>
      </w:r>
      <w:r>
        <w:t xml:space="preserve">don </w:t>
      </w:r>
      <w:r w:rsidR="006A4171">
        <w:t xml:space="preserve">d’organes </w:t>
      </w:r>
      <w:r>
        <w:t xml:space="preserve">après décès </w:t>
      </w:r>
      <w:r w:rsidR="006A4171">
        <w:t>circulatoire (</w:t>
      </w:r>
      <w:proofErr w:type="spellStart"/>
      <w:r>
        <w:t>cardiocirculatoire</w:t>
      </w:r>
      <w:proofErr w:type="spellEnd"/>
      <w:r w:rsidR="006A4171">
        <w:t>)</w:t>
      </w:r>
      <w:r>
        <w:t>.</w:t>
      </w:r>
    </w:p>
    <w:p w:rsidR="006A4171" w:rsidRDefault="006A4171" w:rsidP="004031CB">
      <w:pPr>
        <w:pStyle w:val="1234Texte1"/>
      </w:pPr>
      <w:r>
        <w:t>6.1.6.1</w:t>
      </w:r>
      <w:r>
        <w:tab/>
        <w:t xml:space="preserve">Donneur potentiel dans un contexte d’aide médicale à mourir (AMM) : personne de tout âge, selon les dispositions légales en vigueur (ce qui exclut les mineurs et les personnes inaptes), qui satisfait aux critères d’admissibilité de l’AMM n’ayant pas de cancer </w:t>
      </w:r>
      <w:proofErr w:type="spellStart"/>
      <w:r>
        <w:t>métastique</w:t>
      </w:r>
      <w:proofErr w:type="spellEnd"/>
      <w:r>
        <w:t>.</w:t>
      </w:r>
    </w:p>
    <w:p w:rsidR="003221E8" w:rsidRPr="00247174" w:rsidRDefault="003221E8" w:rsidP="003221E8">
      <w:pPr>
        <w:pStyle w:val="123Texte"/>
      </w:pPr>
      <w:r w:rsidRPr="00247174">
        <w:t>6.1.</w:t>
      </w:r>
      <w:r w:rsidR="009E227E">
        <w:t>7</w:t>
      </w:r>
      <w:r w:rsidRPr="00247174">
        <w:tab/>
        <w:t xml:space="preserve">Infirmière </w:t>
      </w:r>
      <w:r>
        <w:t xml:space="preserve">de </w:t>
      </w:r>
      <w:r w:rsidRPr="00247174">
        <w:t>chevet : infirmière de l’unité qui</w:t>
      </w:r>
      <w:r>
        <w:t xml:space="preserve"> s’occupe du </w:t>
      </w:r>
      <w:r w:rsidRPr="00247174">
        <w:t>patient (donneur potentiel d’organes)</w:t>
      </w:r>
      <w:r w:rsidR="000F1F5C" w:rsidRPr="000F1F5C">
        <w:t xml:space="preserve"> </w:t>
      </w:r>
      <w:r w:rsidR="000E66E8">
        <w:t>e</w:t>
      </w:r>
      <w:r w:rsidR="000F1F5C" w:rsidRPr="000F1F5C">
        <w:t>t qui collabore</w:t>
      </w:r>
      <w:r w:rsidR="00262991" w:rsidRPr="00C46FC3">
        <w:rPr>
          <w:i/>
        </w:rPr>
        <w:t xml:space="preserve"> étroitement avec le coordonnateur-conseiller clinique</w:t>
      </w:r>
      <w:r w:rsidR="00262991" w:rsidRPr="00D44F36">
        <w:rPr>
          <w:i/>
        </w:rPr>
        <w:t>,</w:t>
      </w:r>
      <w:r w:rsidR="00262991">
        <w:rPr>
          <w:i/>
        </w:rPr>
        <w:t xml:space="preserve"> l’infirmière de liaison</w:t>
      </w:r>
      <w:r w:rsidR="001742A3">
        <w:rPr>
          <w:i/>
        </w:rPr>
        <w:t xml:space="preserve"> en don d’organes et de tissus</w:t>
      </w:r>
      <w:r w:rsidR="00262991">
        <w:rPr>
          <w:i/>
        </w:rPr>
        <w:t xml:space="preserve"> </w:t>
      </w:r>
      <w:r w:rsidR="00262991" w:rsidRPr="00C46FC3">
        <w:rPr>
          <w:i/>
        </w:rPr>
        <w:t>de Transplant Québec</w:t>
      </w:r>
      <w:r w:rsidR="00262991">
        <w:rPr>
          <w:i/>
        </w:rPr>
        <w:t xml:space="preserve"> ou l’infirmière-ressource</w:t>
      </w:r>
      <w:r w:rsidR="009E227E">
        <w:rPr>
          <w:i/>
        </w:rPr>
        <w:t xml:space="preserve"> en don d’organes et de tissus</w:t>
      </w:r>
      <w:r w:rsidR="00262991">
        <w:rPr>
          <w:i/>
        </w:rPr>
        <w:t>.</w:t>
      </w:r>
    </w:p>
    <w:p w:rsidR="003221E8" w:rsidRPr="00997479" w:rsidRDefault="003221E8" w:rsidP="004B2DE2">
      <w:pPr>
        <w:pStyle w:val="123Texte"/>
        <w:rPr>
          <w:i/>
          <w:lang w:val="fr-FR"/>
        </w:rPr>
      </w:pPr>
      <w:r>
        <w:rPr>
          <w:lang w:val="fr-FR"/>
        </w:rPr>
        <w:t>6.1.</w:t>
      </w:r>
      <w:r w:rsidR="009E227E">
        <w:rPr>
          <w:lang w:val="fr-FR"/>
        </w:rPr>
        <w:t>8</w:t>
      </w:r>
      <w:r>
        <w:rPr>
          <w:lang w:val="fr-FR"/>
        </w:rPr>
        <w:tab/>
      </w:r>
      <w:r w:rsidRPr="00997479">
        <w:rPr>
          <w:i/>
          <w:lang w:val="fr-FR"/>
        </w:rPr>
        <w:t>Infirmière de liaison en don d’organes</w:t>
      </w:r>
      <w:r w:rsidR="00920734">
        <w:rPr>
          <w:i/>
          <w:lang w:val="fr-FR"/>
        </w:rPr>
        <w:t xml:space="preserve"> </w:t>
      </w:r>
      <w:r w:rsidR="00723A09" w:rsidRPr="00997479">
        <w:rPr>
          <w:i/>
          <w:lang w:val="fr-FR"/>
        </w:rPr>
        <w:t xml:space="preserve">et de tissus </w:t>
      </w:r>
      <w:r w:rsidRPr="00997479">
        <w:rPr>
          <w:i/>
          <w:lang w:val="fr-FR"/>
        </w:rPr>
        <w:t xml:space="preserve">: </w:t>
      </w:r>
      <w:r w:rsidR="008C6FAD">
        <w:rPr>
          <w:i/>
          <w:lang w:val="fr-FR"/>
        </w:rPr>
        <w:t>e</w:t>
      </w:r>
      <w:r w:rsidR="00997479" w:rsidRPr="00997479">
        <w:rPr>
          <w:i/>
          <w:lang w:val="fr-FR"/>
        </w:rPr>
        <w:t>mployé</w:t>
      </w:r>
      <w:r w:rsidR="001742A3">
        <w:rPr>
          <w:i/>
          <w:lang w:val="fr-FR"/>
        </w:rPr>
        <w:t>e</w:t>
      </w:r>
      <w:r w:rsidR="00997479" w:rsidRPr="00997479">
        <w:rPr>
          <w:i/>
          <w:lang w:val="fr-FR"/>
        </w:rPr>
        <w:t xml:space="preserve"> de</w:t>
      </w:r>
      <w:r w:rsidR="00997479">
        <w:rPr>
          <w:i/>
          <w:lang w:val="fr-FR"/>
        </w:rPr>
        <w:t xml:space="preserve"> Transplant Québec </w:t>
      </w:r>
      <w:r w:rsidR="00772C6C">
        <w:rPr>
          <w:i/>
          <w:lang w:val="fr-FR"/>
        </w:rPr>
        <w:t>qui agit dans l’établissement</w:t>
      </w:r>
      <w:r w:rsidR="001742A3">
        <w:rPr>
          <w:i/>
          <w:lang w:val="fr-FR"/>
        </w:rPr>
        <w:t>,</w:t>
      </w:r>
      <w:r w:rsidR="00772C6C">
        <w:rPr>
          <w:i/>
          <w:lang w:val="fr-FR"/>
        </w:rPr>
        <w:t xml:space="preserve"> </w:t>
      </w:r>
      <w:r w:rsidR="00997479">
        <w:rPr>
          <w:i/>
          <w:lang w:val="fr-FR"/>
        </w:rPr>
        <w:t>qui est responsable des activités entourant le don d’organes et de tissus</w:t>
      </w:r>
      <w:r w:rsidR="00DA66A2">
        <w:rPr>
          <w:i/>
          <w:lang w:val="fr-FR"/>
        </w:rPr>
        <w:t xml:space="preserve"> </w:t>
      </w:r>
      <w:r w:rsidR="004F2B5A">
        <w:rPr>
          <w:i/>
          <w:lang w:val="fr-FR"/>
        </w:rPr>
        <w:t>et qui</w:t>
      </w:r>
      <w:r w:rsidR="000F1F5C" w:rsidRPr="000F1F5C">
        <w:rPr>
          <w:i/>
        </w:rPr>
        <w:t xml:space="preserve"> collabore étroitement avec le coordonnateur-conseiller clinique de Transplant Québec, le comité de don d’organes des établissements ainsi qu’avec la direction des services professionnels de certains centres hospitaliers et leur équipe multidisciplinaire.</w:t>
      </w:r>
    </w:p>
    <w:p w:rsidR="003221E8" w:rsidRDefault="00F13996" w:rsidP="004B2DE2">
      <w:pPr>
        <w:pStyle w:val="123Texte"/>
        <w:rPr>
          <w:lang w:val="fr-FR"/>
        </w:rPr>
      </w:pPr>
      <w:r>
        <w:rPr>
          <w:lang w:val="fr-FR"/>
        </w:rPr>
        <w:t>6.1.</w:t>
      </w:r>
      <w:r w:rsidR="009E227E">
        <w:rPr>
          <w:lang w:val="fr-FR"/>
        </w:rPr>
        <w:t>9</w:t>
      </w:r>
      <w:r w:rsidR="003221E8">
        <w:rPr>
          <w:lang w:val="fr-FR"/>
        </w:rPr>
        <w:tab/>
      </w:r>
      <w:r w:rsidR="003221E8" w:rsidRPr="00997479">
        <w:rPr>
          <w:i/>
          <w:lang w:val="fr-FR"/>
        </w:rPr>
        <w:t>Infirmière-ressource</w:t>
      </w:r>
      <w:r w:rsidR="00D356C8" w:rsidRPr="00997479">
        <w:rPr>
          <w:i/>
          <w:lang w:val="fr-FR"/>
        </w:rPr>
        <w:t xml:space="preserve"> en don d’organes et de tissus</w:t>
      </w:r>
      <w:r w:rsidR="003221E8" w:rsidRPr="00997479">
        <w:rPr>
          <w:i/>
          <w:lang w:val="fr-FR"/>
        </w:rPr>
        <w:t xml:space="preserve"> : </w:t>
      </w:r>
      <w:r w:rsidR="008C6FAD">
        <w:rPr>
          <w:i/>
          <w:lang w:val="fr-FR"/>
        </w:rPr>
        <w:t>e</w:t>
      </w:r>
      <w:r w:rsidR="008C6FAD" w:rsidRPr="00997479">
        <w:rPr>
          <w:i/>
          <w:lang w:val="fr-FR"/>
        </w:rPr>
        <w:t>mployé</w:t>
      </w:r>
      <w:r w:rsidR="001742A3">
        <w:rPr>
          <w:i/>
          <w:lang w:val="fr-FR"/>
        </w:rPr>
        <w:t>e</w:t>
      </w:r>
      <w:r w:rsidR="008C6FAD" w:rsidRPr="00997479">
        <w:rPr>
          <w:i/>
          <w:lang w:val="fr-FR"/>
        </w:rPr>
        <w:t xml:space="preserve"> de</w:t>
      </w:r>
      <w:r w:rsidR="008C6FAD">
        <w:rPr>
          <w:i/>
          <w:lang w:val="fr-FR"/>
        </w:rPr>
        <w:t xml:space="preserve"> l’établissement (centre hospitalier) qui est responsable des activités entourant le don d’organes et de tissus et qui</w:t>
      </w:r>
      <w:r w:rsidR="008C6FAD" w:rsidRPr="004F2B5A">
        <w:rPr>
          <w:i/>
        </w:rPr>
        <w:t xml:space="preserve"> collabore étroitement avec le coordonnateur-conseiller clinique de Transplant Québec, le comité de don d’organes des établissements ainsi qu’avec la direction des services professionnels de </w:t>
      </w:r>
      <w:r w:rsidR="00A8751F">
        <w:rPr>
          <w:i/>
        </w:rPr>
        <w:t xml:space="preserve">son </w:t>
      </w:r>
      <w:r w:rsidR="008C6FAD" w:rsidRPr="004F2B5A">
        <w:rPr>
          <w:i/>
        </w:rPr>
        <w:t>centre hospitalier et l</w:t>
      </w:r>
      <w:r w:rsidR="00A8751F">
        <w:rPr>
          <w:i/>
        </w:rPr>
        <w:t>’</w:t>
      </w:r>
      <w:r w:rsidR="008C6FAD" w:rsidRPr="004F2B5A">
        <w:rPr>
          <w:i/>
        </w:rPr>
        <w:t>équipe multidisciplinaire</w:t>
      </w:r>
      <w:r w:rsidR="001742A3">
        <w:rPr>
          <w:i/>
        </w:rPr>
        <w:t>.</w:t>
      </w:r>
    </w:p>
    <w:p w:rsidR="006570F6" w:rsidRDefault="006570F6">
      <w:pPr>
        <w:spacing w:after="200" w:line="276" w:lineRule="auto"/>
        <w:ind w:left="0"/>
        <w:jc w:val="left"/>
        <w:rPr>
          <w:rFonts w:ascii="Arial" w:hAnsi="Arial"/>
          <w:b/>
          <w:sz w:val="20"/>
        </w:rPr>
      </w:pPr>
      <w:bookmarkStart w:id="77" w:name="_Toc390267343"/>
      <w:r>
        <w:br w:type="page"/>
      </w:r>
    </w:p>
    <w:p w:rsidR="00FA0F4D" w:rsidRPr="004B2DE2" w:rsidRDefault="00357BD8" w:rsidP="00FA0F4D">
      <w:pPr>
        <w:pStyle w:val="12Sous-titre"/>
      </w:pPr>
      <w:r>
        <w:rPr>
          <w:noProof/>
          <w:lang w:val="fr-CA" w:eastAsia="fr-CA"/>
        </w:rPr>
        <w:lastRenderedPageBreak/>
        <mc:AlternateContent>
          <mc:Choice Requires="wps">
            <w:drawing>
              <wp:anchor distT="0" distB="0" distL="114300" distR="114300" simplePos="0" relativeHeight="251668480" behindDoc="0" locked="0" layoutInCell="1" allowOverlap="1">
                <wp:simplePos x="0" y="0"/>
                <wp:positionH relativeFrom="column">
                  <wp:posOffset>-1054100</wp:posOffset>
                </wp:positionH>
                <wp:positionV relativeFrom="paragraph">
                  <wp:posOffset>201930</wp:posOffset>
                </wp:positionV>
                <wp:extent cx="899795" cy="899795"/>
                <wp:effectExtent l="9525" t="17780" r="14605" b="158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chemeClr val="accent3">
                            <a:lumMod val="20000"/>
                            <a:lumOff val="80000"/>
                          </a:schemeClr>
                        </a:solidFill>
                        <a:ln w="19050">
                          <a:solidFill>
                            <a:schemeClr val="accent3">
                              <a:lumMod val="75000"/>
                              <a:lumOff val="0"/>
                            </a:schemeClr>
                          </a:solidFill>
                          <a:miter lim="800000"/>
                          <a:headEnd/>
                          <a:tailEnd/>
                        </a:ln>
                      </wps:spPr>
                      <wps:txbx>
                        <w:txbxContent>
                          <w:p w:rsidR="00B61112" w:rsidRPr="0034064E" w:rsidRDefault="00B61112" w:rsidP="0034064E">
                            <w:pPr>
                              <w:spacing w:before="100" w:after="100"/>
                              <w:ind w:left="0"/>
                              <w:jc w:val="center"/>
                              <w:rPr>
                                <w:rFonts w:ascii="Arial" w:hAnsi="Arial" w:cs="Arial"/>
                                <w:sz w:val="17"/>
                                <w:szCs w:val="17"/>
                              </w:rPr>
                            </w:pPr>
                            <w:r w:rsidRPr="0034064E">
                              <w:rPr>
                                <w:rFonts w:ascii="Arial" w:hAnsi="Arial" w:cs="Arial"/>
                                <w:sz w:val="17"/>
                                <w:szCs w:val="17"/>
                              </w:rPr>
                              <w:t xml:space="preserve">Nécessaire pour les indicateurs de </w:t>
                            </w:r>
                            <w:r w:rsidRPr="0034064E">
                              <w:rPr>
                                <w:rFonts w:ascii="Arial" w:hAnsi="Arial" w:cs="Arial"/>
                                <w:sz w:val="17"/>
                                <w:szCs w:val="17"/>
                              </w:rPr>
                              <w:br/>
                              <w:t>performance</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3pt;margin-top:15.9pt;width:70.85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" fillcolor="#eaf1dd [662]" strokecolor="#76923c [2406]" strokeweight="1.5pt">
                <v:textbox inset="1.5mm,1.5mm,1.5mm,1.5mm">
                  <w:txbxContent>
                    <w:p w:rsidR="00B61112" w:rsidRPr="0034064E" w:rsidRDefault="00B61112" w:rsidP="0034064E">
                      <w:pPr>
                        <w:spacing w:before="100" w:after="100"/>
                        <w:ind w:left="0"/>
                        <w:jc w:val="center"/>
                        <w:rPr>
                          <w:rFonts w:ascii="Arial" w:hAnsi="Arial" w:cs="Arial"/>
                          <w:sz w:val="17"/>
                          <w:szCs w:val="17"/>
                        </w:rPr>
                      </w:pPr>
                      <w:r w:rsidRPr="0034064E">
                        <w:rPr>
                          <w:rFonts w:ascii="Arial" w:hAnsi="Arial" w:cs="Arial"/>
                          <w:sz w:val="17"/>
                          <w:szCs w:val="17"/>
                        </w:rPr>
                        <w:t xml:space="preserve">Nécessaire pour les indicateurs de </w:t>
                      </w:r>
                      <w:r w:rsidRPr="0034064E">
                        <w:rPr>
                          <w:rFonts w:ascii="Arial" w:hAnsi="Arial" w:cs="Arial"/>
                          <w:sz w:val="17"/>
                          <w:szCs w:val="17"/>
                        </w:rPr>
                        <w:br/>
                        <w:t>performance</w:t>
                      </w:r>
                    </w:p>
                  </w:txbxContent>
                </v:textbox>
              </v:shape>
            </w:pict>
          </mc:Fallback>
        </mc:AlternateContent>
      </w:r>
      <w:r w:rsidR="00FA0F4D">
        <w:t>6.2</w:t>
      </w:r>
      <w:r w:rsidR="00FA0F4D">
        <w:tab/>
        <w:t>Généralité</w:t>
      </w:r>
      <w:r w:rsidR="00A8751F">
        <w:t xml:space="preserve"> du processus d</w:t>
      </w:r>
      <w:r w:rsidR="00AC00E4">
        <w:t>e</w:t>
      </w:r>
      <w:r w:rsidR="00A8751F">
        <w:t xml:space="preserve"> don d’organes</w:t>
      </w:r>
      <w:bookmarkEnd w:id="77"/>
    </w:p>
    <w:p w:rsidR="00FA0F4D" w:rsidRPr="004B2DE2" w:rsidRDefault="00FA0F4D" w:rsidP="00FA0F4D">
      <w:pPr>
        <w:pStyle w:val="123Texte"/>
      </w:pPr>
      <w:r>
        <w:t>6.</w:t>
      </w:r>
      <w:r w:rsidRPr="00F91C04">
        <w:t>2</w:t>
      </w:r>
      <w:r w:rsidR="00A8751F">
        <w:t>.1</w:t>
      </w:r>
      <w:r w:rsidRPr="00F91C04">
        <w:t xml:space="preserve"> </w:t>
      </w:r>
      <w:r w:rsidRPr="00F91C04">
        <w:tab/>
      </w:r>
      <w:r>
        <w:t>Dossier du patient (donneur potentiel)</w:t>
      </w:r>
    </w:p>
    <w:p w:rsidR="00FA0F4D" w:rsidRPr="00711D51" w:rsidRDefault="00FA0F4D" w:rsidP="00FA0F4D">
      <w:pPr>
        <w:pStyle w:val="1234Texte1"/>
      </w:pPr>
      <w:r>
        <w:t>6.2.1</w:t>
      </w:r>
      <w:r w:rsidR="00A8751F">
        <w:t>.1</w:t>
      </w:r>
      <w:r>
        <w:tab/>
        <w:t>Tout professionnel de la santé qui est habil</w:t>
      </w:r>
      <w:r w:rsidR="006C10C4">
        <w:t>i</w:t>
      </w:r>
      <w:r>
        <w:t xml:space="preserve">té à identifier ou qui intervient auprès d’un donneur potentiel doit consigner </w:t>
      </w:r>
      <w:r w:rsidR="00A8751F">
        <w:t xml:space="preserve">ses interventions </w:t>
      </w:r>
      <w:r>
        <w:t xml:space="preserve">dans le dossier du patient </w:t>
      </w:r>
      <w:r w:rsidR="00A8751F">
        <w:t>(</w:t>
      </w:r>
      <w:r>
        <w:t>indication au don d’organes</w:t>
      </w:r>
      <w:r w:rsidR="00A8751F">
        <w:t>, identification, référence à Transplant Québec, approche, consentement, prélèvement)</w:t>
      </w:r>
      <w:r>
        <w:t>.</w:t>
      </w:r>
    </w:p>
    <w:p w:rsidR="00FA0F4D" w:rsidRPr="004B2DE2" w:rsidRDefault="00FA0F4D" w:rsidP="00FA0F4D">
      <w:pPr>
        <w:pStyle w:val="123Texte"/>
      </w:pPr>
      <w:r>
        <w:t>6.</w:t>
      </w:r>
      <w:r w:rsidR="00A8751F">
        <w:t>2.2</w:t>
      </w:r>
      <w:r>
        <w:tab/>
        <w:t>Processus avec le donneur</w:t>
      </w:r>
      <w:r w:rsidR="003914EB">
        <w:t xml:space="preserve"> potentiel</w:t>
      </w:r>
    </w:p>
    <w:p w:rsidR="009E227E" w:rsidRDefault="009E227E" w:rsidP="009E227E">
      <w:pPr>
        <w:pStyle w:val="1234Texte1"/>
      </w:pPr>
      <w:r>
        <w:t>6.2.2.1</w:t>
      </w:r>
      <w:r>
        <w:tab/>
        <w:t>L’infirmière de chevet assiste le médecin traitant dans l’administration des médicaments</w:t>
      </w:r>
      <w:r w:rsidR="003914EB">
        <w:t>,</w:t>
      </w:r>
      <w:r>
        <w:t xml:space="preserve"> </w:t>
      </w:r>
      <w:r w:rsidR="003914EB">
        <w:t xml:space="preserve">des prélèvements sanguins et </w:t>
      </w:r>
      <w:r w:rsidR="006C10C4">
        <w:t xml:space="preserve">de </w:t>
      </w:r>
      <w:r w:rsidR="003914EB">
        <w:t>tout autre</w:t>
      </w:r>
      <w:r w:rsidR="00897B91">
        <w:t xml:space="preserve"> traitement </w:t>
      </w:r>
      <w:r>
        <w:t>prescrit, et ce, jusqu’au bloc opératoire.</w:t>
      </w:r>
    </w:p>
    <w:p w:rsidR="00FA0F4D" w:rsidRPr="00DA30D4" w:rsidRDefault="00FA0F4D" w:rsidP="00FA0F4D">
      <w:pPr>
        <w:pStyle w:val="1234Texte1"/>
      </w:pPr>
      <w:r>
        <w:t>6.2</w:t>
      </w:r>
      <w:r w:rsidR="00A8751F">
        <w:t>.2.</w:t>
      </w:r>
      <w:r w:rsidR="009E227E">
        <w:t>2</w:t>
      </w:r>
      <w:r>
        <w:tab/>
      </w:r>
      <w:r w:rsidRPr="00DA30D4">
        <w:t>L’</w:t>
      </w:r>
      <w:proofErr w:type="spellStart"/>
      <w:r w:rsidRPr="00DA30D4">
        <w:t>inhalothérapeute</w:t>
      </w:r>
      <w:proofErr w:type="spellEnd"/>
      <w:r w:rsidRPr="00DA30D4">
        <w:t xml:space="preserve"> participe au</w:t>
      </w:r>
      <w:r w:rsidR="006C10C4">
        <w:t>x</w:t>
      </w:r>
      <w:r>
        <w:t xml:space="preserve"> </w:t>
      </w:r>
      <w:r w:rsidRPr="00DA30D4">
        <w:t>manœuvre</w:t>
      </w:r>
      <w:r w:rsidR="006C10C4">
        <w:t>s</w:t>
      </w:r>
      <w:r w:rsidRPr="00DA30D4">
        <w:t xml:space="preserve"> de recrut</w:t>
      </w:r>
      <w:r>
        <w:t xml:space="preserve">ement pulmonaire selon le guide </w:t>
      </w:r>
      <w:r w:rsidRPr="00DA30D4">
        <w:t xml:space="preserve">EVA-GUI-002 </w:t>
      </w:r>
      <w:r w:rsidRPr="002D0699">
        <w:rPr>
          <w:rStyle w:val="TexteitaliqueCar"/>
        </w:rPr>
        <w:t>Protocole de recrutement cardiaque et pulmonaire</w:t>
      </w:r>
      <w:r w:rsidRPr="00DA30D4">
        <w:t>.</w:t>
      </w:r>
    </w:p>
    <w:p w:rsidR="00FA0F4D" w:rsidRDefault="00FA0F4D" w:rsidP="00FA0F4D">
      <w:pPr>
        <w:pStyle w:val="1234Texte1"/>
      </w:pPr>
      <w:r>
        <w:t>6.</w:t>
      </w:r>
      <w:r w:rsidR="00A8751F">
        <w:t>2.2.</w:t>
      </w:r>
      <w:r w:rsidR="009E227E">
        <w:t>3</w:t>
      </w:r>
      <w:r>
        <w:tab/>
        <w:t>L’infirmière de chevet et l’</w:t>
      </w:r>
      <w:proofErr w:type="spellStart"/>
      <w:r>
        <w:t>inhalothérapeute</w:t>
      </w:r>
      <w:proofErr w:type="spellEnd"/>
      <w:r>
        <w:t xml:space="preserve"> s’occupent </w:t>
      </w:r>
      <w:r w:rsidR="00E03B83">
        <w:t>du</w:t>
      </w:r>
      <w:r>
        <w:t xml:space="preserve"> donneur</w:t>
      </w:r>
      <w:r w:rsidR="003914EB">
        <w:t xml:space="preserve"> potentiel</w:t>
      </w:r>
      <w:r>
        <w:t xml:space="preserve"> lors </w:t>
      </w:r>
      <w:r w:rsidR="00070485">
        <w:t xml:space="preserve">de </w:t>
      </w:r>
      <w:r>
        <w:t>son transfert aux divers examens et au bloc opératoire pour le prélèvement.</w:t>
      </w:r>
    </w:p>
    <w:p w:rsidR="00FA0F4D" w:rsidRDefault="00FA0F4D" w:rsidP="00FA0F4D">
      <w:pPr>
        <w:pStyle w:val="1234Texte1"/>
      </w:pPr>
      <w:r>
        <w:t>6.</w:t>
      </w:r>
      <w:r w:rsidR="00A8751F">
        <w:t>2.2.4</w:t>
      </w:r>
      <w:r>
        <w:tab/>
        <w:t xml:space="preserve">Dans le cas où un donneur potentiel d’organes doit être transféré dans un centre préleveur, l’unité doit connaître la procédure interne de transfert </w:t>
      </w:r>
      <w:proofErr w:type="spellStart"/>
      <w:r>
        <w:t>interhospitalier</w:t>
      </w:r>
      <w:proofErr w:type="spellEnd"/>
      <w:r>
        <w:t>.</w:t>
      </w:r>
    </w:p>
    <w:p w:rsidR="00B31FEF" w:rsidRDefault="00B31FEF" w:rsidP="00B31FEF">
      <w:pPr>
        <w:pStyle w:val="123Texte"/>
      </w:pPr>
      <w:r>
        <w:t>6.2.3</w:t>
      </w:r>
      <w:r>
        <w:tab/>
        <w:t>Identification et référence d’un donneur potentiel par l’équipe traitante</w:t>
      </w:r>
    </w:p>
    <w:p w:rsidR="00B31FEF" w:rsidRPr="00247174" w:rsidRDefault="00B31FEF" w:rsidP="00B31FEF">
      <w:pPr>
        <w:pStyle w:val="1234Texte1"/>
      </w:pPr>
      <w:r>
        <w:t>6.2.3.1</w:t>
      </w:r>
      <w:r w:rsidRPr="00247174">
        <w:tab/>
        <w:t>Tout professionnel de la santé peut identifier un donneur potentiel. Cependant, la référence doit être faite avec l’accord du médecin traitant.</w:t>
      </w:r>
    </w:p>
    <w:p w:rsidR="00B31FEF" w:rsidRDefault="00B31FEF" w:rsidP="00B31FEF">
      <w:pPr>
        <w:pStyle w:val="1234Texte1"/>
      </w:pPr>
      <w:r>
        <w:t>6.2.3.2</w:t>
      </w:r>
      <w:r w:rsidRPr="00247174">
        <w:tab/>
        <w:t xml:space="preserve">La référence d’un donneur potentiel doit être </w:t>
      </w:r>
      <w:r w:rsidRPr="004B2DE2">
        <w:t>faite</w:t>
      </w:r>
      <w:r>
        <w:t xml:space="preserve"> directement</w:t>
      </w:r>
      <w:r w:rsidRPr="00247174">
        <w:t xml:space="preserve"> </w:t>
      </w:r>
      <w:r>
        <w:t xml:space="preserve">à Transplant Québec </w:t>
      </w:r>
      <w:r w:rsidRPr="00247174">
        <w:t xml:space="preserve">le plus tôt possible après </w:t>
      </w:r>
      <w:r w:rsidR="006C10C4">
        <w:t xml:space="preserve">son </w:t>
      </w:r>
      <w:r w:rsidRPr="00247174">
        <w:t>identification</w:t>
      </w:r>
      <w:r>
        <w:t>.</w:t>
      </w:r>
    </w:p>
    <w:p w:rsidR="00B31FEF" w:rsidRPr="005D59A2" w:rsidRDefault="00B31FEF" w:rsidP="00B31FEF">
      <w:pPr>
        <w:pStyle w:val="1234Texte1"/>
        <w:rPr>
          <w:i/>
        </w:rPr>
      </w:pPr>
      <w:r w:rsidRPr="005D59A2">
        <w:rPr>
          <w:rStyle w:val="TexteitaliqueCar"/>
          <w:i w:val="0"/>
        </w:rPr>
        <w:t>6.</w:t>
      </w:r>
      <w:r>
        <w:rPr>
          <w:rStyle w:val="TexteitaliqueCar"/>
          <w:i w:val="0"/>
        </w:rPr>
        <w:t>2.</w:t>
      </w:r>
      <w:r w:rsidRPr="005D59A2">
        <w:rPr>
          <w:rStyle w:val="TexteitaliqueCar"/>
          <w:i w:val="0"/>
        </w:rPr>
        <w:t>3.3</w:t>
      </w:r>
      <w:r w:rsidRPr="005D59A2">
        <w:rPr>
          <w:i/>
        </w:rPr>
        <w:tab/>
      </w:r>
      <w:r w:rsidRPr="005D59A2">
        <w:rPr>
          <w:rStyle w:val="TexteitaliqueCar"/>
          <w:i w:val="0"/>
        </w:rPr>
        <w:t>L’équipe traitante doit vérifier au verso de la carte d’assurance maladie du donneur potentiel d’organes s’il consent au prélèvement d’organes et de tissus</w:t>
      </w:r>
      <w:r w:rsidRPr="005D59A2">
        <w:rPr>
          <w:i/>
        </w:rPr>
        <w:t>.</w:t>
      </w:r>
    </w:p>
    <w:p w:rsidR="00B31FEF" w:rsidRDefault="00B31FEF" w:rsidP="00B31FEF">
      <w:pPr>
        <w:pStyle w:val="1234Texte1"/>
      </w:pPr>
      <w:r>
        <w:t>6.2.3.4</w:t>
      </w:r>
      <w:r>
        <w:tab/>
        <w:t xml:space="preserve">Avant de procéder à l’arrêt des TMFV et </w:t>
      </w:r>
      <w:r w:rsidRPr="002B3E5D">
        <w:rPr>
          <w:u w:val="single"/>
        </w:rPr>
        <w:t>avant toute discussion concernant le don d’organes avec la famille</w:t>
      </w:r>
      <w:r w:rsidR="000000E3">
        <w:rPr>
          <w:u w:val="single"/>
        </w:rPr>
        <w:t xml:space="preserve"> ou les proches</w:t>
      </w:r>
      <w:r>
        <w:t xml:space="preserve">, </w:t>
      </w:r>
      <w:r w:rsidR="00897B91">
        <w:t xml:space="preserve">l’équipe traitante doit </w:t>
      </w:r>
      <w:r>
        <w:t xml:space="preserve">faire vérifier par un coordonnateur-conseiller clinique de Transplant Québec </w:t>
      </w:r>
      <w:r w:rsidRPr="00641067">
        <w:rPr>
          <w:rStyle w:val="TexteitaliqueCar"/>
        </w:rPr>
        <w:t>ou</w:t>
      </w:r>
      <w:r w:rsidR="006C10C4">
        <w:rPr>
          <w:rStyle w:val="TexteitaliqueCar"/>
        </w:rPr>
        <w:t xml:space="preserve"> par</w:t>
      </w:r>
      <w:r w:rsidR="00301C04">
        <w:rPr>
          <w:rStyle w:val="TexteitaliqueCar"/>
        </w:rPr>
        <w:t xml:space="preserve"> </w:t>
      </w:r>
      <w:r>
        <w:rPr>
          <w:rStyle w:val="TexteitaliqueCar"/>
        </w:rPr>
        <w:t>l’</w:t>
      </w:r>
      <w:r w:rsidRPr="00641067">
        <w:rPr>
          <w:rStyle w:val="TexteitaliqueCar"/>
        </w:rPr>
        <w:t xml:space="preserve">infirmière de liaison </w:t>
      </w:r>
      <w:r w:rsidRPr="00582C1D">
        <w:rPr>
          <w:rStyle w:val="TexteitaliqueCar"/>
        </w:rPr>
        <w:t>en don d’organes et de tissus</w:t>
      </w:r>
      <w:r w:rsidRPr="00641067">
        <w:rPr>
          <w:rStyle w:val="TexteitaliqueCar"/>
        </w:rPr>
        <w:t xml:space="preserve"> </w:t>
      </w:r>
      <w:r>
        <w:rPr>
          <w:rStyle w:val="TexteitaliqueCar"/>
        </w:rPr>
        <w:t>de Transplant Québec</w:t>
      </w:r>
      <w:r>
        <w:t xml:space="preserve"> si un consentement au don d’organes et de tissus figure dans le Registre de la Régie de l’assurance maladie du Québec (RAMQ) et </w:t>
      </w:r>
      <w:r w:rsidR="006C10C4">
        <w:t>dans le</w:t>
      </w:r>
      <w:r>
        <w:t xml:space="preserve"> Registre des consentements au don d’organes et de tissus de la Chambre des notaires du Québec.</w:t>
      </w:r>
    </w:p>
    <w:p w:rsidR="006570F6" w:rsidRDefault="006570F6">
      <w:pPr>
        <w:spacing w:after="200" w:line="276" w:lineRule="auto"/>
        <w:ind w:left="0"/>
        <w:jc w:val="left"/>
        <w:rPr>
          <w:rFonts w:ascii="Arial" w:hAnsi="Arial"/>
          <w:b/>
          <w:sz w:val="20"/>
        </w:rPr>
      </w:pPr>
      <w:r>
        <w:br w:type="page"/>
      </w:r>
    </w:p>
    <w:p w:rsidR="002339C2" w:rsidRDefault="00357BD8" w:rsidP="004B2DE2">
      <w:pPr>
        <w:pStyle w:val="12Sous-titre"/>
      </w:pPr>
      <w:r>
        <w:rPr>
          <w:noProof/>
          <w:lang w:val="fr-CA" w:eastAsia="fr-CA"/>
        </w:rPr>
        <w:lastRenderedPageBreak/>
        <mc:AlternateContent>
          <mc:Choice Requires="wps">
            <w:drawing>
              <wp:anchor distT="0" distB="0" distL="114300" distR="114300" simplePos="0" relativeHeight="251662336" behindDoc="0" locked="0" layoutInCell="1" allowOverlap="1">
                <wp:simplePos x="0" y="0"/>
                <wp:positionH relativeFrom="column">
                  <wp:posOffset>-1054100</wp:posOffset>
                </wp:positionH>
                <wp:positionV relativeFrom="paragraph">
                  <wp:posOffset>233045</wp:posOffset>
                </wp:positionV>
                <wp:extent cx="899795" cy="1529715"/>
                <wp:effectExtent l="9525" t="10795" r="1460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971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3">
                                  <a:lumMod val="20000"/>
                                  <a:lumOff val="80000"/>
                                </a:schemeClr>
                              </a:solidFill>
                            </a14:hiddenFill>
                          </a:ext>
                        </a:extLst>
                      </wps:spPr>
                      <wps:txbx>
                        <w:txbxContent>
                          <w:p w:rsidR="00B61112" w:rsidRPr="0015131E" w:rsidRDefault="00B61112" w:rsidP="008B3FEB">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8B3FEB">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B61112" w:rsidP="008B3FEB">
                            <w:pPr>
                              <w:spacing w:before="100" w:after="100"/>
                              <w:ind w:left="0"/>
                              <w:jc w:val="center"/>
                              <w:rPr>
                                <w:rFonts w:ascii="Arial" w:hAnsi="Arial" w:cs="Arial"/>
                                <w:b/>
                                <w:color w:val="00B050"/>
                                <w:sz w:val="17"/>
                                <w:szCs w:val="17"/>
                              </w:rPr>
                            </w:pPr>
                            <w:r w:rsidRPr="003C1724">
                              <w:rPr>
                                <w:rFonts w:ascii="Arial" w:hAnsi="Arial" w:cs="Arial"/>
                                <w:b/>
                                <w:color w:val="00B050"/>
                                <w:sz w:val="17"/>
                                <w:szCs w:val="17"/>
                              </w:rPr>
                              <w:t>Étape 1</w:t>
                            </w:r>
                          </w:p>
                          <w:p w:rsidR="00B61112" w:rsidRPr="00D0357F" w:rsidRDefault="00B61112" w:rsidP="008B3FEB">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B61112" w:rsidRPr="00CE449A" w:rsidRDefault="00B61112" w:rsidP="008B3FEB">
                            <w:pPr>
                              <w:spacing w:before="100" w:after="100"/>
                              <w:ind w:left="0"/>
                              <w:jc w:val="center"/>
                              <w:rPr>
                                <w:rFonts w:ascii="Arial" w:eastAsia="Arial Unicode MS" w:hAnsi="Arial" w:cs="Arial"/>
                                <w:b/>
                                <w:color w:val="E36C0A" w:themeColor="accent6" w:themeShade="BF"/>
                                <w:sz w:val="17"/>
                                <w:szCs w:val="17"/>
                              </w:rPr>
                            </w:pPr>
                            <w:r w:rsidRPr="000F1F5C">
                              <w:rPr>
                                <w:rFonts w:ascii="Arial" w:hAnsi="Arial" w:cs="Arial"/>
                                <w:b/>
                                <w:color w:val="E36C0A" w:themeColor="accent6" w:themeShade="BF"/>
                                <w:sz w:val="17"/>
                                <w:szCs w:val="17"/>
                              </w:rPr>
                              <w:t>Étape 2</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3pt;margin-top:18.35pt;width:70.85pt;height:1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" filled="f" fillcolor="#eaf1dd [662]" strokecolor="black [3213]" strokeweight="1.5pt">
                <v:textbox inset="1.5mm,1.5mm,1.5mm,1.5mm">
                  <w:txbxContent>
                    <w:p w:rsidR="00B61112" w:rsidRPr="0015131E" w:rsidRDefault="00B61112" w:rsidP="008B3FEB">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8B3FEB">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B61112" w:rsidP="008B3FEB">
                      <w:pPr>
                        <w:spacing w:before="100" w:after="100"/>
                        <w:ind w:left="0"/>
                        <w:jc w:val="center"/>
                        <w:rPr>
                          <w:rFonts w:ascii="Arial" w:hAnsi="Arial" w:cs="Arial"/>
                          <w:b/>
                          <w:color w:val="00B050"/>
                          <w:sz w:val="17"/>
                          <w:szCs w:val="17"/>
                        </w:rPr>
                      </w:pPr>
                      <w:r w:rsidRPr="003C1724">
                        <w:rPr>
                          <w:rFonts w:ascii="Arial" w:hAnsi="Arial" w:cs="Arial"/>
                          <w:b/>
                          <w:color w:val="00B050"/>
                          <w:sz w:val="17"/>
                          <w:szCs w:val="17"/>
                        </w:rPr>
                        <w:t>Étape 1</w:t>
                      </w:r>
                    </w:p>
                    <w:p w:rsidR="00B61112" w:rsidRPr="00D0357F" w:rsidRDefault="00B61112" w:rsidP="008B3FEB">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B61112" w:rsidRPr="00CE449A" w:rsidRDefault="00B61112" w:rsidP="008B3FEB">
                      <w:pPr>
                        <w:spacing w:before="100" w:after="100"/>
                        <w:ind w:left="0"/>
                        <w:jc w:val="center"/>
                        <w:rPr>
                          <w:rFonts w:ascii="Arial" w:eastAsia="Arial Unicode MS" w:hAnsi="Arial" w:cs="Arial"/>
                          <w:b/>
                          <w:color w:val="E36C0A" w:themeColor="accent6" w:themeShade="BF"/>
                          <w:sz w:val="17"/>
                          <w:szCs w:val="17"/>
                        </w:rPr>
                      </w:pPr>
                      <w:r w:rsidRPr="000F1F5C">
                        <w:rPr>
                          <w:rFonts w:ascii="Arial" w:hAnsi="Arial" w:cs="Arial"/>
                          <w:b/>
                          <w:color w:val="E36C0A" w:themeColor="accent6" w:themeShade="BF"/>
                          <w:sz w:val="17"/>
                          <w:szCs w:val="17"/>
                        </w:rPr>
                        <w:t>Étape 2</w:t>
                      </w:r>
                    </w:p>
                  </w:txbxContent>
                </v:textbox>
              </v:shape>
            </w:pict>
          </mc:Fallback>
        </mc:AlternateContent>
      </w:r>
      <w:bookmarkStart w:id="78" w:name="_Toc390267344"/>
      <w:r w:rsidR="00416323">
        <w:t>6.</w:t>
      </w:r>
      <w:r w:rsidR="002A5550">
        <w:t>3</w:t>
      </w:r>
      <w:r w:rsidR="00DC6DCF" w:rsidRPr="00172942">
        <w:tab/>
      </w:r>
      <w:r w:rsidR="00990BDF">
        <w:t>Id</w:t>
      </w:r>
      <w:r w:rsidR="008E546C">
        <w:t>entification et r</w:t>
      </w:r>
      <w:r w:rsidR="00247174">
        <w:t>éférence</w:t>
      </w:r>
      <w:r w:rsidR="0046473B">
        <w:t xml:space="preserve"> </w:t>
      </w:r>
      <w:r w:rsidR="005F540D">
        <w:t xml:space="preserve">d’un </w:t>
      </w:r>
      <w:r w:rsidR="005F540D" w:rsidRPr="004B2DE2">
        <w:t>donneur</w:t>
      </w:r>
      <w:r w:rsidR="005F540D">
        <w:t xml:space="preserve"> potentiel</w:t>
      </w:r>
      <w:bookmarkEnd w:id="78"/>
    </w:p>
    <w:p w:rsidR="00601E20" w:rsidRDefault="00601E20" w:rsidP="004B2DE2">
      <w:pPr>
        <w:pStyle w:val="123Texte"/>
      </w:pPr>
      <w:r w:rsidRPr="00EA3EAA">
        <w:t>6.</w:t>
      </w:r>
      <w:r w:rsidR="002A5550">
        <w:t>3</w:t>
      </w:r>
      <w:r w:rsidRPr="00EA3EAA">
        <w:t>.</w:t>
      </w:r>
      <w:r w:rsidR="00125768">
        <w:t>1</w:t>
      </w:r>
      <w:r>
        <w:tab/>
      </w:r>
      <w:r w:rsidRPr="00EA3EAA">
        <w:t>Le médecin traitant, l</w:t>
      </w:r>
      <w:r>
        <w:t>’</w:t>
      </w:r>
      <w:r w:rsidR="00B03E1B">
        <w:t>infirmière, l’</w:t>
      </w:r>
      <w:proofErr w:type="spellStart"/>
      <w:r w:rsidR="00B03E1B">
        <w:t>inhalothérapeute</w:t>
      </w:r>
      <w:proofErr w:type="spellEnd"/>
      <w:r w:rsidR="006C10C4">
        <w:t>,</w:t>
      </w:r>
      <w:r w:rsidR="00997479">
        <w:rPr>
          <w:rStyle w:val="TexteitaliqueCar"/>
        </w:rPr>
        <w:t xml:space="preserve"> l’infirmière de liaison</w:t>
      </w:r>
      <w:r w:rsidR="005D0749">
        <w:rPr>
          <w:rStyle w:val="TexteitaliqueCar"/>
        </w:rPr>
        <w:t xml:space="preserve"> en don d’organes et de tissus de Transplant Québec</w:t>
      </w:r>
      <w:r w:rsidR="006C10C4">
        <w:rPr>
          <w:rStyle w:val="TexteitaliqueCar"/>
        </w:rPr>
        <w:t>,</w:t>
      </w:r>
      <w:r w:rsidR="00997479">
        <w:rPr>
          <w:rStyle w:val="TexteitaliqueCar"/>
        </w:rPr>
        <w:t xml:space="preserve"> </w:t>
      </w:r>
      <w:r w:rsidR="0044707D">
        <w:rPr>
          <w:rStyle w:val="TexteitaliqueCar"/>
        </w:rPr>
        <w:t>l’</w:t>
      </w:r>
      <w:r w:rsidRPr="00B03E1B">
        <w:rPr>
          <w:rStyle w:val="TexteitaliqueCar"/>
        </w:rPr>
        <w:t>infirmière</w:t>
      </w:r>
      <w:r w:rsidR="00B03E1B">
        <w:rPr>
          <w:rStyle w:val="TexteitaliqueCar"/>
        </w:rPr>
        <w:t>-</w:t>
      </w:r>
      <w:r w:rsidRPr="00B03E1B">
        <w:rPr>
          <w:rStyle w:val="TexteitaliqueCar"/>
        </w:rPr>
        <w:t>ressource en don d’organes et de tissus</w:t>
      </w:r>
      <w:r w:rsidRPr="00D33C69">
        <w:rPr>
          <w:i/>
        </w:rPr>
        <w:t xml:space="preserve"> </w:t>
      </w:r>
      <w:r w:rsidRPr="00EA3EAA">
        <w:t>ou tout autre professionnel de la santé</w:t>
      </w:r>
      <w:r w:rsidR="0046473B">
        <w:t xml:space="preserve"> </w:t>
      </w:r>
      <w:r w:rsidRPr="00C403A8">
        <w:t xml:space="preserve">identifie et réfère </w:t>
      </w:r>
      <w:r w:rsidR="00DA66A2">
        <w:t>un</w:t>
      </w:r>
      <w:r w:rsidRPr="00C403A8">
        <w:t xml:space="preserve"> donneur potentiel d’organes à T</w:t>
      </w:r>
      <w:r w:rsidR="00997479">
        <w:t xml:space="preserve">ransplant </w:t>
      </w:r>
      <w:r w:rsidRPr="00C403A8">
        <w:t>Q</w:t>
      </w:r>
      <w:r w:rsidR="00997479">
        <w:t>uébec</w:t>
      </w:r>
      <w:r w:rsidRPr="00C403A8">
        <w:t xml:space="preserve"> en utilisant la ligne téléphonique d’urgence : </w:t>
      </w:r>
      <w:r w:rsidR="007D15D8">
        <w:t>1-888-366-7338</w:t>
      </w:r>
      <w:r w:rsidR="0046473B">
        <w:t>.</w:t>
      </w:r>
    </w:p>
    <w:p w:rsidR="002B4F36" w:rsidRDefault="00601E20" w:rsidP="004B2DE2">
      <w:pPr>
        <w:pStyle w:val="1234Texte1"/>
      </w:pPr>
      <w:r>
        <w:t>6.3.</w:t>
      </w:r>
      <w:r w:rsidR="003940EE">
        <w:t>1</w:t>
      </w:r>
      <w:r w:rsidR="005D0749">
        <w:t>.</w:t>
      </w:r>
      <w:r>
        <w:t xml:space="preserve">1 </w:t>
      </w:r>
      <w:r>
        <w:tab/>
      </w:r>
      <w:r w:rsidR="002B4F36">
        <w:t>E</w:t>
      </w:r>
      <w:r w:rsidR="002B4F36" w:rsidRPr="00C50133">
        <w:t>n tout temps</w:t>
      </w:r>
      <w:r w:rsidR="0046473B">
        <w:t xml:space="preserve">, </w:t>
      </w:r>
      <w:r w:rsidR="006C10C4">
        <w:t xml:space="preserve">on doit </w:t>
      </w:r>
      <w:r w:rsidR="002B4F36">
        <w:t>vérifier</w:t>
      </w:r>
      <w:r w:rsidR="002B4F36" w:rsidRPr="00C50133">
        <w:t xml:space="preserve"> l’admissibilité du donneur potentiel</w:t>
      </w:r>
      <w:r w:rsidR="0082494F">
        <w:t>, qui s’établit au cas par cas,</w:t>
      </w:r>
      <w:r w:rsidR="002B4F36" w:rsidRPr="00C50133">
        <w:t xml:space="preserve"> auprès du coordonna</w:t>
      </w:r>
      <w:r w:rsidR="004B2DE2">
        <w:t>teur-conseiller clinique de T</w:t>
      </w:r>
      <w:r w:rsidR="00997479">
        <w:t xml:space="preserve">ransplant </w:t>
      </w:r>
      <w:r w:rsidR="004B2DE2">
        <w:t>Q</w:t>
      </w:r>
      <w:r w:rsidR="00997479">
        <w:t>uébec</w:t>
      </w:r>
      <w:r w:rsidR="004B2DE2">
        <w:t>.</w:t>
      </w:r>
    </w:p>
    <w:p w:rsidR="00DA66A2" w:rsidRPr="00D33C69" w:rsidRDefault="00DA66A2" w:rsidP="00DA66A2">
      <w:pPr>
        <w:pStyle w:val="12345Texte2"/>
      </w:pPr>
      <w:r w:rsidRPr="00582C1D">
        <w:rPr>
          <w:rStyle w:val="TexteitaliqueCar"/>
        </w:rPr>
        <w:t>6.3.</w:t>
      </w:r>
      <w:r w:rsidR="003940EE">
        <w:rPr>
          <w:rStyle w:val="TexteitaliqueCar"/>
        </w:rPr>
        <w:t>1</w:t>
      </w:r>
      <w:r w:rsidR="005D0749">
        <w:rPr>
          <w:rStyle w:val="TexteitaliqueCar"/>
        </w:rPr>
        <w:t>.</w:t>
      </w:r>
      <w:r>
        <w:rPr>
          <w:rStyle w:val="TexteitaliqueCar"/>
        </w:rPr>
        <w:t>1</w:t>
      </w:r>
      <w:r w:rsidRPr="00582C1D">
        <w:rPr>
          <w:rStyle w:val="TexteitaliqueCar"/>
        </w:rPr>
        <w:t>.1</w:t>
      </w:r>
      <w:r w:rsidRPr="00D33C69">
        <w:tab/>
      </w:r>
      <w:r w:rsidRPr="00582C1D">
        <w:rPr>
          <w:rStyle w:val="TexteitaliqueCar"/>
        </w:rPr>
        <w:t>Pour référer un donneur potentiel à l’infirmière de liaison en don d’organes et de tissus de T</w:t>
      </w:r>
      <w:r>
        <w:rPr>
          <w:rStyle w:val="TexteitaliqueCar"/>
        </w:rPr>
        <w:t xml:space="preserve">ransplant </w:t>
      </w:r>
      <w:r w:rsidRPr="00582C1D">
        <w:rPr>
          <w:rStyle w:val="TexteitaliqueCar"/>
        </w:rPr>
        <w:t>Q</w:t>
      </w:r>
      <w:r>
        <w:rPr>
          <w:rStyle w:val="TexteitaliqueCar"/>
        </w:rPr>
        <w:t>uébec</w:t>
      </w:r>
      <w:r w:rsidRPr="00582C1D">
        <w:rPr>
          <w:rStyle w:val="TexteitaliqueCar"/>
        </w:rPr>
        <w:t>, utiliser la ligne téléphonique d’urgence : 514-286-7602.</w:t>
      </w:r>
    </w:p>
    <w:p w:rsidR="00DA66A2" w:rsidRPr="00D33C69" w:rsidRDefault="00DA66A2" w:rsidP="00DA66A2">
      <w:pPr>
        <w:pStyle w:val="12345Texte2"/>
      </w:pPr>
      <w:r w:rsidRPr="00582C1D">
        <w:rPr>
          <w:rStyle w:val="TexteitaliqueCar"/>
        </w:rPr>
        <w:t>6.3.</w:t>
      </w:r>
      <w:r w:rsidR="003940EE">
        <w:rPr>
          <w:rStyle w:val="TexteitaliqueCar"/>
        </w:rPr>
        <w:t>1</w:t>
      </w:r>
      <w:r w:rsidR="005D0749">
        <w:rPr>
          <w:rStyle w:val="TexteitaliqueCar"/>
        </w:rPr>
        <w:t>.</w:t>
      </w:r>
      <w:r>
        <w:rPr>
          <w:rStyle w:val="TexteitaliqueCar"/>
        </w:rPr>
        <w:t>1</w:t>
      </w:r>
      <w:r w:rsidRPr="00582C1D">
        <w:rPr>
          <w:rStyle w:val="TexteitaliqueCar"/>
        </w:rPr>
        <w:t>.2</w:t>
      </w:r>
      <w:r w:rsidRPr="00D33C69">
        <w:t xml:space="preserve"> </w:t>
      </w:r>
      <w:r w:rsidRPr="00D33C69">
        <w:tab/>
      </w:r>
      <w:r w:rsidRPr="00582C1D">
        <w:rPr>
          <w:rStyle w:val="TexteitaliqueCar"/>
        </w:rPr>
        <w:t>Pour référer un donneur potentiel à l’infirmière-ressource en don d’organes et de tissus, faire signaler cette personne par la téléphoniste de l’établissement.</w:t>
      </w:r>
    </w:p>
    <w:p w:rsidR="00EE5CA0" w:rsidRDefault="002B4F36" w:rsidP="00EE5CA0">
      <w:pPr>
        <w:pStyle w:val="1234Texte1"/>
        <w:rPr>
          <w:rStyle w:val="TexteitaliqueCar"/>
        </w:rPr>
      </w:pPr>
      <w:r>
        <w:t>6</w:t>
      </w:r>
      <w:r w:rsidRPr="00582C1D">
        <w:rPr>
          <w:rStyle w:val="TexteitaliqueCar"/>
        </w:rPr>
        <w:t>.3.</w:t>
      </w:r>
      <w:r w:rsidR="00B31FEF">
        <w:rPr>
          <w:rStyle w:val="TexteitaliqueCar"/>
        </w:rPr>
        <w:t>2</w:t>
      </w:r>
      <w:r w:rsidR="00CC7493">
        <w:rPr>
          <w:rStyle w:val="TexteitaliqueCar"/>
        </w:rPr>
        <w:t>.</w:t>
      </w:r>
      <w:r w:rsidRPr="00582C1D">
        <w:rPr>
          <w:rStyle w:val="TexteitaliqueCar"/>
        </w:rPr>
        <w:t>2</w:t>
      </w:r>
      <w:r w:rsidRPr="00582C1D">
        <w:rPr>
          <w:rStyle w:val="TexteitaliqueCar"/>
        </w:rPr>
        <w:tab/>
      </w:r>
      <w:r w:rsidR="00897B91">
        <w:rPr>
          <w:rStyle w:val="TexteitaliqueCar"/>
        </w:rPr>
        <w:t>L’</w:t>
      </w:r>
      <w:r w:rsidR="00DA66A2">
        <w:rPr>
          <w:rStyle w:val="TexteitaliqueCar"/>
        </w:rPr>
        <w:t xml:space="preserve">infirmière de liaison </w:t>
      </w:r>
      <w:r w:rsidR="000E66E8">
        <w:rPr>
          <w:rStyle w:val="TexteitaliqueCar"/>
        </w:rPr>
        <w:t xml:space="preserve">en don d’organes et de tissus </w:t>
      </w:r>
      <w:r w:rsidR="00DA66A2">
        <w:rPr>
          <w:rStyle w:val="TexteitaliqueCar"/>
        </w:rPr>
        <w:t>de Transplant Québec ou l’infirmière-ressource en don d’organes et de tissus</w:t>
      </w:r>
      <w:r w:rsidR="00601E20" w:rsidRPr="00582C1D">
        <w:rPr>
          <w:rStyle w:val="TexteitaliqueCar"/>
        </w:rPr>
        <w:t xml:space="preserve"> </w:t>
      </w:r>
      <w:r w:rsidR="00D33C69" w:rsidRPr="00582C1D">
        <w:rPr>
          <w:rStyle w:val="TexteitaliqueCar"/>
        </w:rPr>
        <w:t>révise le dossier médical actuel du donneur potentiel</w:t>
      </w:r>
      <w:r w:rsidR="005311FF">
        <w:rPr>
          <w:rStyle w:val="TexteitaliqueCar"/>
        </w:rPr>
        <w:t>,</w:t>
      </w:r>
      <w:r w:rsidR="00D33C69" w:rsidRPr="00582C1D">
        <w:rPr>
          <w:rStyle w:val="TexteitaliqueCar"/>
        </w:rPr>
        <w:t xml:space="preserve"> puis </w:t>
      </w:r>
      <w:r w:rsidR="00897B91">
        <w:rPr>
          <w:rStyle w:val="TexteitaliqueCar"/>
        </w:rPr>
        <w:t>fait</w:t>
      </w:r>
      <w:r w:rsidR="00601E20" w:rsidRPr="00582C1D">
        <w:rPr>
          <w:rStyle w:val="TexteitaliqueCar"/>
        </w:rPr>
        <w:t xml:space="preserve"> la référence</w:t>
      </w:r>
      <w:r w:rsidR="00897B91">
        <w:rPr>
          <w:rStyle w:val="TexteitaliqueCar"/>
        </w:rPr>
        <w:t xml:space="preserve"> au coordonnateur-conseiller clinique</w:t>
      </w:r>
      <w:r w:rsidR="00601E20" w:rsidRPr="00582C1D">
        <w:rPr>
          <w:rStyle w:val="TexteitaliqueCar"/>
        </w:rPr>
        <w:t xml:space="preserve"> </w:t>
      </w:r>
      <w:r w:rsidR="00897B91">
        <w:rPr>
          <w:rStyle w:val="TexteitaliqueCar"/>
        </w:rPr>
        <w:t>de</w:t>
      </w:r>
      <w:r w:rsidR="00601E20" w:rsidRPr="00582C1D">
        <w:rPr>
          <w:rStyle w:val="TexteitaliqueCar"/>
        </w:rPr>
        <w:t xml:space="preserve"> T</w:t>
      </w:r>
      <w:r w:rsidR="00997479">
        <w:rPr>
          <w:rStyle w:val="TexteitaliqueCar"/>
        </w:rPr>
        <w:t xml:space="preserve">ransplant </w:t>
      </w:r>
      <w:r w:rsidR="00601E20" w:rsidRPr="00582C1D">
        <w:rPr>
          <w:rStyle w:val="TexteitaliqueCar"/>
        </w:rPr>
        <w:t>Q</w:t>
      </w:r>
      <w:r w:rsidR="00997479">
        <w:rPr>
          <w:rStyle w:val="TexteitaliqueCar"/>
        </w:rPr>
        <w:t>uébec</w:t>
      </w:r>
      <w:r w:rsidR="004B2DE2">
        <w:t>.</w:t>
      </w:r>
    </w:p>
    <w:p w:rsidR="00E0722F" w:rsidRDefault="00357BD8" w:rsidP="004B2DE2">
      <w:pPr>
        <w:pStyle w:val="12Sous-titre"/>
        <w:rPr>
          <w:lang w:val="fr-CA"/>
        </w:rPr>
      </w:pPr>
      <w:r>
        <w:rPr>
          <w:noProof/>
          <w:lang w:val="fr-CA" w:eastAsia="fr-CA"/>
        </w:rPr>
        <mc:AlternateContent>
          <mc:Choice Requires="wps">
            <w:drawing>
              <wp:anchor distT="0" distB="0" distL="114300" distR="114300" simplePos="0" relativeHeight="251667456" behindDoc="0" locked="0" layoutInCell="1" allowOverlap="1">
                <wp:simplePos x="0" y="0"/>
                <wp:positionH relativeFrom="column">
                  <wp:posOffset>-1054100</wp:posOffset>
                </wp:positionH>
                <wp:positionV relativeFrom="paragraph">
                  <wp:posOffset>140970</wp:posOffset>
                </wp:positionV>
                <wp:extent cx="899795" cy="4500245"/>
                <wp:effectExtent l="9525" t="10795" r="14605"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50024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B61112" w:rsidRPr="0015131E" w:rsidRDefault="00B61112" w:rsidP="00D0357F">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D0357F">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513BA0" w:rsidRDefault="00B61112" w:rsidP="00D0357F">
                            <w:pPr>
                              <w:spacing w:before="100" w:after="100"/>
                              <w:ind w:left="0"/>
                              <w:jc w:val="center"/>
                              <w:rPr>
                                <w:rFonts w:ascii="Arial" w:hAnsi="Arial" w:cs="Arial"/>
                                <w:b/>
                                <w:color w:val="808080" w:themeColor="background1" w:themeShade="80"/>
                                <w:sz w:val="17"/>
                                <w:szCs w:val="17"/>
                              </w:rPr>
                            </w:pPr>
                            <w:r w:rsidRPr="000F1F5C">
                              <w:rPr>
                                <w:rFonts w:ascii="Arial" w:hAnsi="Arial" w:cs="Arial"/>
                                <w:b/>
                                <w:color w:val="808080" w:themeColor="background1" w:themeShade="80"/>
                                <w:sz w:val="17"/>
                                <w:szCs w:val="17"/>
                              </w:rPr>
                              <w:t>Étape 3</w:t>
                            </w:r>
                          </w:p>
                          <w:p w:rsidR="00B61112" w:rsidRPr="00D0357F" w:rsidRDefault="00B61112" w:rsidP="00D0357F">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B61112" w:rsidRPr="00513BA0" w:rsidRDefault="00B61112" w:rsidP="00DF61E5">
                            <w:pPr>
                              <w:spacing w:before="100" w:after="100"/>
                              <w:ind w:left="0"/>
                              <w:jc w:val="center"/>
                              <w:rPr>
                                <w:rFonts w:ascii="Arial" w:hAnsi="Arial" w:cs="Arial"/>
                                <w:b/>
                                <w:color w:val="00B0F0"/>
                                <w:sz w:val="17"/>
                                <w:szCs w:val="17"/>
                              </w:rPr>
                            </w:pPr>
                            <w:r w:rsidRPr="000F1F5C">
                              <w:rPr>
                                <w:rFonts w:ascii="Arial" w:hAnsi="Arial" w:cs="Arial"/>
                                <w:b/>
                                <w:color w:val="00B0F0"/>
                                <w:sz w:val="17"/>
                                <w:szCs w:val="17"/>
                              </w:rPr>
                              <w:t>Étape 4</w:t>
                            </w:r>
                          </w:p>
                          <w:p w:rsidR="00B61112" w:rsidRDefault="00B61112" w:rsidP="00DF61E5">
                            <w:pPr>
                              <w:spacing w:before="100" w:after="100"/>
                              <w:ind w:left="0"/>
                              <w:jc w:val="center"/>
                              <w:rPr>
                                <w:rFonts w:ascii="Arial" w:hAnsi="Arial" w:cs="Arial"/>
                                <w:sz w:val="17"/>
                                <w:szCs w:val="17"/>
                              </w:rPr>
                            </w:pPr>
                          </w:p>
                          <w:p w:rsidR="00B61112" w:rsidRPr="00DF61E5" w:rsidRDefault="00B61112" w:rsidP="00DF61E5">
                            <w:pPr>
                              <w:spacing w:before="100" w:after="100"/>
                              <w:ind w:left="0"/>
                              <w:jc w:val="center"/>
                              <w:rPr>
                                <w:rFonts w:ascii="Arial" w:hAnsi="Arial" w:cs="Arial"/>
                                <w:sz w:val="17"/>
                                <w:szCs w:val="17"/>
                              </w:rPr>
                            </w:pPr>
                            <w:r>
                              <w:rPr>
                                <w:rFonts w:ascii="Arial" w:hAnsi="Arial" w:cs="Arial"/>
                                <w:sz w:val="17"/>
                                <w:szCs w:val="17"/>
                              </w:rPr>
                              <w:t xml:space="preserve">Formation offerte </w:t>
                            </w:r>
                            <w:r>
                              <w:rPr>
                                <w:rFonts w:ascii="Arial" w:hAnsi="Arial" w:cs="Arial"/>
                                <w:sz w:val="17"/>
                                <w:szCs w:val="17"/>
                              </w:rPr>
                              <w:br/>
                              <w:t>par le coordonnateur-conseiller clinique de Transplant Québec attitré à votre centre hospitalier, par l’infirmière de liaison en don d’organes et de tissus de Transplant Québec ou par l’infirmière-ressource en don d’organes et de tissus de votre établissement.</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83pt;margin-top:11.1pt;width:70.85pt;height:3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" filled="f" fillcolor="#daeef3 [664]" strokecolor="black [3213]" strokeweight="1.5pt">
                <v:textbox inset="1.5mm,1.5mm,1.5mm,1.5mm">
                  <w:txbxContent>
                    <w:p w:rsidR="00B61112" w:rsidRPr="0015131E" w:rsidRDefault="00B61112" w:rsidP="00D0357F">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D0357F">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513BA0" w:rsidRDefault="00B61112" w:rsidP="00D0357F">
                      <w:pPr>
                        <w:spacing w:before="100" w:after="100"/>
                        <w:ind w:left="0"/>
                        <w:jc w:val="center"/>
                        <w:rPr>
                          <w:rFonts w:ascii="Arial" w:hAnsi="Arial" w:cs="Arial"/>
                          <w:b/>
                          <w:color w:val="808080" w:themeColor="background1" w:themeShade="80"/>
                          <w:sz w:val="17"/>
                          <w:szCs w:val="17"/>
                        </w:rPr>
                      </w:pPr>
                      <w:r w:rsidRPr="000F1F5C">
                        <w:rPr>
                          <w:rFonts w:ascii="Arial" w:hAnsi="Arial" w:cs="Arial"/>
                          <w:b/>
                          <w:color w:val="808080" w:themeColor="background1" w:themeShade="80"/>
                          <w:sz w:val="17"/>
                          <w:szCs w:val="17"/>
                        </w:rPr>
                        <w:t>Étape 3</w:t>
                      </w:r>
                    </w:p>
                    <w:p w:rsidR="00B61112" w:rsidRPr="00D0357F" w:rsidRDefault="00B61112" w:rsidP="00D0357F">
                      <w:pPr>
                        <w:spacing w:before="100" w:after="100"/>
                        <w:ind w:left="0"/>
                        <w:jc w:val="center"/>
                        <w:rPr>
                          <w:rFonts w:ascii="Arial" w:hAnsi="Arial" w:cs="Arial"/>
                          <w:sz w:val="17"/>
                          <w:szCs w:val="17"/>
                        </w:rPr>
                      </w:pPr>
                      <w:proofErr w:type="gramStart"/>
                      <w:r w:rsidRPr="00D0357F">
                        <w:rPr>
                          <w:rFonts w:ascii="Arial" w:hAnsi="Arial" w:cs="Arial"/>
                          <w:sz w:val="17"/>
                          <w:szCs w:val="17"/>
                        </w:rPr>
                        <w:t>et</w:t>
                      </w:r>
                      <w:proofErr w:type="gramEnd"/>
                    </w:p>
                    <w:p w:rsidR="00B61112" w:rsidRPr="00513BA0" w:rsidRDefault="00B61112" w:rsidP="00DF61E5">
                      <w:pPr>
                        <w:spacing w:before="100" w:after="100"/>
                        <w:ind w:left="0"/>
                        <w:jc w:val="center"/>
                        <w:rPr>
                          <w:rFonts w:ascii="Arial" w:hAnsi="Arial" w:cs="Arial"/>
                          <w:b/>
                          <w:color w:val="00B0F0"/>
                          <w:sz w:val="17"/>
                          <w:szCs w:val="17"/>
                        </w:rPr>
                      </w:pPr>
                      <w:r w:rsidRPr="000F1F5C">
                        <w:rPr>
                          <w:rFonts w:ascii="Arial" w:hAnsi="Arial" w:cs="Arial"/>
                          <w:b/>
                          <w:color w:val="00B0F0"/>
                          <w:sz w:val="17"/>
                          <w:szCs w:val="17"/>
                        </w:rPr>
                        <w:t>Étape 4</w:t>
                      </w:r>
                    </w:p>
                    <w:p w:rsidR="00B61112" w:rsidRDefault="00B61112" w:rsidP="00DF61E5">
                      <w:pPr>
                        <w:spacing w:before="100" w:after="100"/>
                        <w:ind w:left="0"/>
                        <w:jc w:val="center"/>
                        <w:rPr>
                          <w:rFonts w:ascii="Arial" w:hAnsi="Arial" w:cs="Arial"/>
                          <w:sz w:val="17"/>
                          <w:szCs w:val="17"/>
                        </w:rPr>
                      </w:pPr>
                    </w:p>
                    <w:p w:rsidR="00B61112" w:rsidRPr="00DF61E5" w:rsidRDefault="00B61112" w:rsidP="00DF61E5">
                      <w:pPr>
                        <w:spacing w:before="100" w:after="100"/>
                        <w:ind w:left="0"/>
                        <w:jc w:val="center"/>
                        <w:rPr>
                          <w:rFonts w:ascii="Arial" w:hAnsi="Arial" w:cs="Arial"/>
                          <w:sz w:val="17"/>
                          <w:szCs w:val="17"/>
                        </w:rPr>
                      </w:pPr>
                      <w:r>
                        <w:rPr>
                          <w:rFonts w:ascii="Arial" w:hAnsi="Arial" w:cs="Arial"/>
                          <w:sz w:val="17"/>
                          <w:szCs w:val="17"/>
                        </w:rPr>
                        <w:t xml:space="preserve">Formation offerte </w:t>
                      </w:r>
                      <w:r>
                        <w:rPr>
                          <w:rFonts w:ascii="Arial" w:hAnsi="Arial" w:cs="Arial"/>
                          <w:sz w:val="17"/>
                          <w:szCs w:val="17"/>
                        </w:rPr>
                        <w:br/>
                        <w:t>par le coordonnateur-conseiller clinique de Transplant Québec attitré à votre centre hospitalier, par l’infirmière de liaison en don d’organes et de tissus de Transplant Québec ou par l’infirmière-ressource en don d’organes et de tissus de votre établissement.</w:t>
                      </w:r>
                    </w:p>
                  </w:txbxContent>
                </v:textbox>
              </v:shape>
            </w:pict>
          </mc:Fallback>
        </mc:AlternateContent>
      </w:r>
      <w:bookmarkStart w:id="79" w:name="_Toc390267345"/>
      <w:r w:rsidR="000B71D6">
        <w:rPr>
          <w:lang w:val="fr-CA"/>
        </w:rPr>
        <w:t>6.4</w:t>
      </w:r>
      <w:r w:rsidR="00036777">
        <w:rPr>
          <w:lang w:val="fr-CA"/>
        </w:rPr>
        <w:tab/>
      </w:r>
      <w:r w:rsidR="00F91C04">
        <w:rPr>
          <w:lang w:val="fr-CA"/>
        </w:rPr>
        <w:t xml:space="preserve">Annonce du diagnostic ou </w:t>
      </w:r>
      <w:r w:rsidR="00DC03ED">
        <w:rPr>
          <w:lang w:val="fr-CA"/>
        </w:rPr>
        <w:t xml:space="preserve">du </w:t>
      </w:r>
      <w:r w:rsidR="00F91C04">
        <w:rPr>
          <w:lang w:val="fr-CA"/>
        </w:rPr>
        <w:t>pronostic</w:t>
      </w:r>
      <w:bookmarkEnd w:id="79"/>
    </w:p>
    <w:p w:rsidR="00ED7DEF" w:rsidRDefault="00F91C04" w:rsidP="004B2DE2">
      <w:pPr>
        <w:pStyle w:val="123Texte"/>
        <w:rPr>
          <w:rStyle w:val="TexteitaliqueCar"/>
          <w:i w:val="0"/>
        </w:rPr>
      </w:pPr>
      <w:r w:rsidRPr="000C008F">
        <w:t>6.</w:t>
      </w:r>
      <w:r w:rsidR="000B71D6" w:rsidRPr="000C008F">
        <w:t>4</w:t>
      </w:r>
      <w:r w:rsidRPr="000C008F">
        <w:t>.</w:t>
      </w:r>
      <w:r w:rsidR="00651B9D" w:rsidRPr="000C008F">
        <w:t>1</w:t>
      </w:r>
      <w:r w:rsidRPr="000C008F">
        <w:tab/>
      </w:r>
      <w:r w:rsidR="00C93253" w:rsidRPr="00294932">
        <w:rPr>
          <w:rStyle w:val="TexteitaliqueCar"/>
          <w:i w:val="0"/>
        </w:rPr>
        <w:t xml:space="preserve">L’annonce du </w:t>
      </w:r>
      <w:r w:rsidR="00C93253" w:rsidRPr="004B2DE2">
        <w:rPr>
          <w:rStyle w:val="TexteitaliqueCar"/>
          <w:i w:val="0"/>
          <w:lang w:val="fr-CA"/>
        </w:rPr>
        <w:t>pronostic</w:t>
      </w:r>
      <w:r w:rsidR="00C93253" w:rsidRPr="00294932">
        <w:rPr>
          <w:rStyle w:val="TexteitaliqueCar"/>
          <w:i w:val="0"/>
        </w:rPr>
        <w:t xml:space="preserve"> grave et irréversible e</w:t>
      </w:r>
      <w:r w:rsidR="00ED7DEF">
        <w:rPr>
          <w:rStyle w:val="TexteitaliqueCar"/>
          <w:i w:val="0"/>
        </w:rPr>
        <w:t xml:space="preserve">st </w:t>
      </w:r>
      <w:r w:rsidR="00125768">
        <w:rPr>
          <w:rStyle w:val="TexteitaliqueCar"/>
          <w:i w:val="0"/>
        </w:rPr>
        <w:t>effectuée</w:t>
      </w:r>
      <w:r w:rsidR="00897B91">
        <w:rPr>
          <w:rStyle w:val="TexteitaliqueCar"/>
          <w:i w:val="0"/>
        </w:rPr>
        <w:t xml:space="preserve"> sous la responsabilité du</w:t>
      </w:r>
      <w:r w:rsidR="00ED7DEF">
        <w:rPr>
          <w:rStyle w:val="TexteitaliqueCar"/>
          <w:i w:val="0"/>
        </w:rPr>
        <w:t xml:space="preserve"> médecin traitant.</w:t>
      </w:r>
    </w:p>
    <w:p w:rsidR="00C93253" w:rsidRDefault="00C93253" w:rsidP="004B2DE2">
      <w:pPr>
        <w:pStyle w:val="123Texte"/>
      </w:pPr>
      <w:r>
        <w:rPr>
          <w:lang w:val="fr-FR"/>
        </w:rPr>
        <w:t>6.4.2</w:t>
      </w:r>
      <w:r>
        <w:rPr>
          <w:lang w:val="fr-FR"/>
        </w:rPr>
        <w:tab/>
      </w:r>
      <w:r w:rsidR="00F91C04">
        <w:t>Le médecin</w:t>
      </w:r>
      <w:r w:rsidR="00294932">
        <w:t xml:space="preserve"> </w:t>
      </w:r>
      <w:r w:rsidR="00294932" w:rsidRPr="004B2DE2">
        <w:t>traitant</w:t>
      </w:r>
      <w:r w:rsidR="00294932">
        <w:t xml:space="preserve"> rencontre la famille </w:t>
      </w:r>
      <w:r w:rsidR="000000E3">
        <w:t xml:space="preserve">ou les proches </w:t>
      </w:r>
      <w:r w:rsidR="00CD5526">
        <w:t xml:space="preserve">et </w:t>
      </w:r>
      <w:r w:rsidR="00F91C04">
        <w:t xml:space="preserve">discute du </w:t>
      </w:r>
      <w:r w:rsidR="00664E62">
        <w:t>pronostic</w:t>
      </w:r>
      <w:r w:rsidR="00125768">
        <w:t xml:space="preserve"> </w:t>
      </w:r>
      <w:r w:rsidR="00664E62">
        <w:t xml:space="preserve">sombre </w:t>
      </w:r>
      <w:r w:rsidR="00125768">
        <w:t>(fonctionnel</w:t>
      </w:r>
      <w:r w:rsidR="00957FA1">
        <w:t>,</w:t>
      </w:r>
      <w:r w:rsidR="00125768">
        <w:t xml:space="preserve"> grave ou irréversible) </w:t>
      </w:r>
      <w:r w:rsidR="00664E62">
        <w:t xml:space="preserve">avec </w:t>
      </w:r>
      <w:r w:rsidR="00125768">
        <w:t>ceux-ci</w:t>
      </w:r>
      <w:r w:rsidR="00664E62">
        <w:t>.</w:t>
      </w:r>
    </w:p>
    <w:p w:rsidR="00C93253" w:rsidRDefault="00C93253" w:rsidP="004B2DE2">
      <w:pPr>
        <w:pStyle w:val="123Texte"/>
      </w:pPr>
      <w:r>
        <w:t>6.4.3</w:t>
      </w:r>
      <w:r>
        <w:tab/>
        <w:t xml:space="preserve">Pour offrir </w:t>
      </w:r>
      <w:r w:rsidRPr="004B2DE2">
        <w:t>l’option</w:t>
      </w:r>
      <w:r>
        <w:t xml:space="preserve"> du don d’organes, le médecin</w:t>
      </w:r>
      <w:r w:rsidR="009D2064">
        <w:t xml:space="preserve"> traitant</w:t>
      </w:r>
      <w:r w:rsidR="00CD5526">
        <w:t>,</w:t>
      </w:r>
      <w:r w:rsidR="009D2064">
        <w:t xml:space="preserve"> ou toute autre personne</w:t>
      </w:r>
      <w:r w:rsidR="00CD5526">
        <w:t>,</w:t>
      </w:r>
      <w:r>
        <w:t xml:space="preserve"> utilise </w:t>
      </w:r>
      <w:r w:rsidRPr="00EA3794">
        <w:rPr>
          <w:u w:val="single"/>
        </w:rPr>
        <w:t>l’approche par découplage</w:t>
      </w:r>
      <w:r>
        <w:t>.</w:t>
      </w:r>
    </w:p>
    <w:p w:rsidR="00C93253" w:rsidRDefault="00EC6627" w:rsidP="00EC6627">
      <w:pPr>
        <w:pStyle w:val="123Texte"/>
      </w:pPr>
      <w:r>
        <w:t>6.4.4</w:t>
      </w:r>
      <w:r w:rsidR="00C93253">
        <w:tab/>
        <w:t>L’approche par découplage représente la meilleure pratique en matière de communication avec la famille</w:t>
      </w:r>
      <w:r w:rsidR="00E81397">
        <w:t xml:space="preserve"> ou les proches</w:t>
      </w:r>
      <w:r w:rsidR="00C93253">
        <w:t xml:space="preserve">. Elle se définit par la </w:t>
      </w:r>
      <w:r w:rsidR="00C93253" w:rsidRPr="004B2DE2">
        <w:t>présentation</w:t>
      </w:r>
      <w:r w:rsidR="00C93253">
        <w:t xml:space="preserve"> de l’offre de l’option du don d’organes seulement après que la famille</w:t>
      </w:r>
      <w:r w:rsidR="00897B91">
        <w:t xml:space="preserve"> ou les proches</w:t>
      </w:r>
      <w:r w:rsidR="00C93253">
        <w:t xml:space="preserve"> </w:t>
      </w:r>
      <w:r w:rsidR="00957FA1">
        <w:t>o</w:t>
      </w:r>
      <w:r w:rsidR="003914EB">
        <w:t>n</w:t>
      </w:r>
      <w:r w:rsidR="00C93253">
        <w:t>t eu le temps nécessaire pour comprendre l’information concernant le diagnostic et sa finalité. L’approche s’effectue donc en plusieurs étapes.</w:t>
      </w:r>
    </w:p>
    <w:p w:rsidR="00EC6627" w:rsidRDefault="00EC6627" w:rsidP="00EC6627">
      <w:pPr>
        <w:pStyle w:val="1234Texte1"/>
      </w:pPr>
      <w:r w:rsidRPr="00EC6627">
        <w:t>6.4.4.1</w:t>
      </w:r>
      <w:r>
        <w:tab/>
      </w:r>
      <w:r w:rsidRPr="00EC4602">
        <w:t xml:space="preserve">Le découplage consiste à allouer du temps entre </w:t>
      </w:r>
      <w:r w:rsidRPr="004B2DE2">
        <w:t>l’annonce</w:t>
      </w:r>
      <w:r w:rsidRPr="00EC4602">
        <w:t xml:space="preserve"> du pronostic fatal et l’offre de l’option du don d’organes.</w:t>
      </w:r>
    </w:p>
    <w:p w:rsidR="00EC6627" w:rsidRDefault="00EC6627" w:rsidP="00EC6627">
      <w:pPr>
        <w:pStyle w:val="1234Texte1"/>
      </w:pPr>
      <w:r>
        <w:t>6.4.4.2</w:t>
      </w:r>
      <w:r w:rsidRPr="00EC4602">
        <w:tab/>
        <w:t>L</w:t>
      </w:r>
      <w:r>
        <w:t xml:space="preserve">a communication du diagnostic ou du pronostic aux membres de la famille ou </w:t>
      </w:r>
      <w:r w:rsidR="00957FA1">
        <w:t xml:space="preserve">aux </w:t>
      </w:r>
      <w:r>
        <w:t xml:space="preserve">proches requiert beaucoup de tact et de compassion. Elle doit se faire dans une ambiance propice au soutien </w:t>
      </w:r>
      <w:r w:rsidR="003914EB">
        <w:t>de</w:t>
      </w:r>
      <w:r>
        <w:t xml:space="preserve"> la famille</w:t>
      </w:r>
      <w:r w:rsidR="00897B91">
        <w:t xml:space="preserve"> ou des proches</w:t>
      </w:r>
      <w:r>
        <w:t>. Un endroit privé devrait être privilégi</w:t>
      </w:r>
      <w:r w:rsidR="00957FA1">
        <w:t>é</w:t>
      </w:r>
      <w:r>
        <w:t>.</w:t>
      </w:r>
    </w:p>
    <w:p w:rsidR="00740FA7" w:rsidRPr="00664E62" w:rsidRDefault="00C93253" w:rsidP="003F6DF3">
      <w:pPr>
        <w:pStyle w:val="123Texte"/>
      </w:pPr>
      <w:r>
        <w:t>6.4.</w:t>
      </w:r>
      <w:r w:rsidR="00EC6627">
        <w:t>5</w:t>
      </w:r>
      <w:r>
        <w:tab/>
      </w:r>
      <w:r w:rsidRPr="006E1746">
        <w:t>Le médecin traitant s’assure de la compréhension de la famille</w:t>
      </w:r>
      <w:r w:rsidR="003914EB">
        <w:t xml:space="preserve"> ou d</w:t>
      </w:r>
      <w:r w:rsidR="000000E3">
        <w:t>es proches</w:t>
      </w:r>
      <w:r w:rsidRPr="006E1746">
        <w:t xml:space="preserve"> concernant la situation et de </w:t>
      </w:r>
      <w:r w:rsidR="00957FA1">
        <w:t xml:space="preserve">la </w:t>
      </w:r>
      <w:r w:rsidRPr="006E1746">
        <w:t>répon</w:t>
      </w:r>
      <w:r w:rsidR="00957FA1">
        <w:t>s</w:t>
      </w:r>
      <w:r w:rsidRPr="006E1746">
        <w:t>e à leurs besoins (</w:t>
      </w:r>
      <w:r w:rsidR="00C464F3" w:rsidRPr="006E1746">
        <w:t xml:space="preserve">informationnel, </w:t>
      </w:r>
      <w:r w:rsidR="00772C6C" w:rsidRPr="006E1746">
        <w:t>émotif</w:t>
      </w:r>
      <w:r w:rsidR="00772C6C">
        <w:t>,</w:t>
      </w:r>
      <w:r w:rsidR="00772C6C" w:rsidRPr="004B2DE2">
        <w:t xml:space="preserve"> </w:t>
      </w:r>
      <w:r w:rsidRPr="004B2DE2">
        <w:t>spirituel</w:t>
      </w:r>
      <w:r w:rsidRPr="006E1746">
        <w:t>, phys</w:t>
      </w:r>
      <w:r w:rsidR="00ED7DEF">
        <w:t xml:space="preserve">ique) dans la mesure </w:t>
      </w:r>
      <w:r w:rsidR="009139E2">
        <w:t>du</w:t>
      </w:r>
      <w:r w:rsidR="00ED7DEF">
        <w:t xml:space="preserve"> possible.</w:t>
      </w:r>
    </w:p>
    <w:p w:rsidR="00EC6627" w:rsidRDefault="00EC6627" w:rsidP="00EC6627">
      <w:pPr>
        <w:pStyle w:val="123Texte"/>
      </w:pPr>
      <w:r w:rsidRPr="004B2DE2">
        <w:lastRenderedPageBreak/>
        <w:t>6.4.</w:t>
      </w:r>
      <w:r w:rsidR="009139E2">
        <w:t>6</w:t>
      </w:r>
      <w:r w:rsidRPr="004B2DE2">
        <w:tab/>
        <w:t xml:space="preserve">Le médecin traitant, l’infirmière de chevet, </w:t>
      </w:r>
      <w:r w:rsidRPr="00FA5673">
        <w:rPr>
          <w:rStyle w:val="TexteitaliqueCar"/>
        </w:rPr>
        <w:t>l’infirmière de liaison en don d’organes et de tissus de T</w:t>
      </w:r>
      <w:r>
        <w:rPr>
          <w:rStyle w:val="TexteitaliqueCar"/>
        </w:rPr>
        <w:t xml:space="preserve">ransplant </w:t>
      </w:r>
      <w:r w:rsidRPr="00FA5673">
        <w:rPr>
          <w:rStyle w:val="TexteitaliqueCar"/>
        </w:rPr>
        <w:t>Q</w:t>
      </w:r>
      <w:r>
        <w:rPr>
          <w:rStyle w:val="TexteitaliqueCar"/>
        </w:rPr>
        <w:t>uébec</w:t>
      </w:r>
      <w:r w:rsidRPr="00FA5673">
        <w:rPr>
          <w:rStyle w:val="TexteitaliqueCar"/>
        </w:rPr>
        <w:t xml:space="preserve"> ou l’infirmière-ressource </w:t>
      </w:r>
      <w:r w:rsidRPr="00BE739E">
        <w:rPr>
          <w:rStyle w:val="TexteitaliqueCar"/>
        </w:rPr>
        <w:t>en don d’organes et de tissus</w:t>
      </w:r>
      <w:r w:rsidRPr="00FA5673">
        <w:rPr>
          <w:rStyle w:val="TexteitaliqueCar"/>
        </w:rPr>
        <w:t xml:space="preserve"> </w:t>
      </w:r>
      <w:r>
        <w:t>soutiennent</w:t>
      </w:r>
      <w:r w:rsidRPr="005D1ECB">
        <w:t xml:space="preserve"> la famille</w:t>
      </w:r>
      <w:r>
        <w:t xml:space="preserve"> </w:t>
      </w:r>
      <w:r w:rsidR="00E81397">
        <w:t>ou les proches</w:t>
      </w:r>
      <w:r w:rsidR="00E81397" w:rsidRPr="004B2DE2">
        <w:t xml:space="preserve"> </w:t>
      </w:r>
      <w:r w:rsidRPr="004B2DE2">
        <w:t>et répond</w:t>
      </w:r>
      <w:r>
        <w:t>ent</w:t>
      </w:r>
      <w:r w:rsidRPr="004B2DE2">
        <w:t xml:space="preserve"> à leurs questions.</w:t>
      </w:r>
    </w:p>
    <w:p w:rsidR="00740FA7" w:rsidRPr="00A33A68" w:rsidRDefault="00171A2A" w:rsidP="009139E2">
      <w:pPr>
        <w:pStyle w:val="123Texte"/>
      </w:pPr>
      <w:r w:rsidRPr="009139E2">
        <w:rPr>
          <w:rStyle w:val="TexteitaliqueCar"/>
        </w:rPr>
        <w:t>6.4.</w:t>
      </w:r>
      <w:r w:rsidR="009139E2" w:rsidRPr="009139E2">
        <w:rPr>
          <w:rStyle w:val="TexteitaliqueCar"/>
        </w:rPr>
        <w:t>7</w:t>
      </w:r>
      <w:r w:rsidR="00C0467E" w:rsidRPr="00A33A68">
        <w:rPr>
          <w:rStyle w:val="TexteitaliqueCar"/>
          <w:i w:val="0"/>
        </w:rPr>
        <w:tab/>
      </w:r>
      <w:r w:rsidR="00740FA7" w:rsidRPr="009139E2">
        <w:rPr>
          <w:rStyle w:val="TexteitaliqueCar"/>
        </w:rPr>
        <w:t>La présence d’un travailleu</w:t>
      </w:r>
      <w:r w:rsidR="00BC04FA" w:rsidRPr="009139E2">
        <w:rPr>
          <w:rStyle w:val="TexteitaliqueCar"/>
        </w:rPr>
        <w:t xml:space="preserve">r social, d’un psychologue ou d’un </w:t>
      </w:r>
      <w:r w:rsidR="00740FA7" w:rsidRPr="009139E2">
        <w:rPr>
          <w:rStyle w:val="TexteitaliqueCar"/>
        </w:rPr>
        <w:t xml:space="preserve">intervenant spirituel est recommandée afin d’être en mesure de poursuivre le soutien à la famille </w:t>
      </w:r>
      <w:r w:rsidR="000000E3" w:rsidRPr="009139E2">
        <w:rPr>
          <w:rStyle w:val="TexteitaliqueCar"/>
        </w:rPr>
        <w:t xml:space="preserve">ou </w:t>
      </w:r>
      <w:r w:rsidR="00957FA1">
        <w:rPr>
          <w:rStyle w:val="TexteitaliqueCar"/>
        </w:rPr>
        <w:t>aux</w:t>
      </w:r>
      <w:r w:rsidR="00957FA1" w:rsidRPr="009139E2">
        <w:rPr>
          <w:rStyle w:val="TexteitaliqueCar"/>
        </w:rPr>
        <w:t xml:space="preserve"> </w:t>
      </w:r>
      <w:r w:rsidR="000000E3" w:rsidRPr="009139E2">
        <w:rPr>
          <w:rStyle w:val="TexteitaliqueCar"/>
        </w:rPr>
        <w:t xml:space="preserve">proches </w:t>
      </w:r>
      <w:r w:rsidR="00740FA7" w:rsidRPr="009139E2">
        <w:rPr>
          <w:rStyle w:val="TexteitaliqueCar"/>
        </w:rPr>
        <w:t xml:space="preserve">et de répondre </w:t>
      </w:r>
      <w:r w:rsidR="00851903" w:rsidRPr="00851903">
        <w:rPr>
          <w:rStyle w:val="TexteitaliqueCar"/>
        </w:rPr>
        <w:t>aux questions, en collaboration avec l’équipe traitante</w:t>
      </w:r>
      <w:r w:rsidR="00851903" w:rsidRPr="00851903">
        <w:t>.</w:t>
      </w:r>
    </w:p>
    <w:p w:rsidR="009A7572" w:rsidRPr="004B2DE2" w:rsidRDefault="009139E2" w:rsidP="009139E2">
      <w:pPr>
        <w:pStyle w:val="123Texte"/>
      </w:pPr>
      <w:r>
        <w:rPr>
          <w:rStyle w:val="TexteitaliqueCar"/>
        </w:rPr>
        <w:t>6.4.8</w:t>
      </w:r>
      <w:r w:rsidR="009A7572" w:rsidRPr="004B2DE2">
        <w:rPr>
          <w:rStyle w:val="TexteitaliqueCar"/>
          <w:i w:val="0"/>
        </w:rPr>
        <w:tab/>
      </w:r>
      <w:r w:rsidR="009A7572" w:rsidRPr="002642D6">
        <w:rPr>
          <w:rStyle w:val="TexteitaliqueCar"/>
        </w:rPr>
        <w:t xml:space="preserve">La présence de l’infirmière de liaison </w:t>
      </w:r>
      <w:r w:rsidR="002642D6" w:rsidRPr="002642D6">
        <w:rPr>
          <w:rStyle w:val="TexteitaliqueCar"/>
        </w:rPr>
        <w:t xml:space="preserve">en don d’organes et de tissus </w:t>
      </w:r>
      <w:r w:rsidR="002642D6">
        <w:rPr>
          <w:rStyle w:val="TexteitaliqueCar"/>
        </w:rPr>
        <w:t xml:space="preserve">de </w:t>
      </w:r>
      <w:r w:rsidR="00A011F4">
        <w:rPr>
          <w:rStyle w:val="TexteitaliqueCar"/>
        </w:rPr>
        <w:t>Transplant Québec</w:t>
      </w:r>
      <w:r w:rsidR="002642D6">
        <w:rPr>
          <w:rStyle w:val="TexteitaliqueCar"/>
        </w:rPr>
        <w:t xml:space="preserve"> </w:t>
      </w:r>
      <w:r w:rsidR="009A7572" w:rsidRPr="002642D6">
        <w:rPr>
          <w:rStyle w:val="TexteitaliqueCar"/>
        </w:rPr>
        <w:t xml:space="preserve">ou </w:t>
      </w:r>
      <w:r w:rsidR="00957FA1">
        <w:rPr>
          <w:rStyle w:val="TexteitaliqueCar"/>
        </w:rPr>
        <w:t xml:space="preserve">de </w:t>
      </w:r>
      <w:r w:rsidR="009A7572" w:rsidRPr="002642D6">
        <w:rPr>
          <w:rStyle w:val="TexteitaliqueCar"/>
        </w:rPr>
        <w:t>l’infirmière</w:t>
      </w:r>
      <w:r w:rsidR="002642D6">
        <w:rPr>
          <w:rStyle w:val="TexteitaliqueCar"/>
        </w:rPr>
        <w:t>-</w:t>
      </w:r>
      <w:r w:rsidR="009A7572" w:rsidRPr="002642D6">
        <w:rPr>
          <w:rStyle w:val="TexteitaliqueCar"/>
        </w:rPr>
        <w:t xml:space="preserve">ressource </w:t>
      </w:r>
      <w:r w:rsidR="00A80DFB" w:rsidRPr="00BE739E">
        <w:rPr>
          <w:rStyle w:val="TexteitaliqueCar"/>
        </w:rPr>
        <w:t>en don d’organes et de tissus</w:t>
      </w:r>
      <w:r w:rsidR="00A80DFB" w:rsidRPr="002642D6">
        <w:rPr>
          <w:rStyle w:val="TexteitaliqueCar"/>
        </w:rPr>
        <w:t xml:space="preserve"> </w:t>
      </w:r>
      <w:r w:rsidR="009A7572" w:rsidRPr="002642D6">
        <w:rPr>
          <w:rStyle w:val="TexteitaliqueCar"/>
        </w:rPr>
        <w:t>est recommandée afin d’être en mesure de poursuivre le soutien à la famille</w:t>
      </w:r>
      <w:r w:rsidR="000000E3">
        <w:rPr>
          <w:rStyle w:val="TexteitaliqueCar"/>
        </w:rPr>
        <w:t xml:space="preserve"> ou </w:t>
      </w:r>
      <w:r w:rsidR="00957FA1">
        <w:rPr>
          <w:rStyle w:val="TexteitaliqueCar"/>
        </w:rPr>
        <w:t>aux</w:t>
      </w:r>
      <w:r w:rsidR="000000E3">
        <w:rPr>
          <w:rStyle w:val="TexteitaliqueCar"/>
        </w:rPr>
        <w:t xml:space="preserve"> proches</w:t>
      </w:r>
      <w:r w:rsidR="009A7572" w:rsidRPr="002642D6">
        <w:rPr>
          <w:rStyle w:val="TexteitaliqueCar"/>
        </w:rPr>
        <w:t xml:space="preserve"> et de répondre </w:t>
      </w:r>
      <w:r w:rsidR="00772C6C">
        <w:rPr>
          <w:rStyle w:val="TexteitaliqueCar"/>
        </w:rPr>
        <w:t>aux</w:t>
      </w:r>
      <w:r w:rsidR="009A7572" w:rsidRPr="002642D6">
        <w:rPr>
          <w:rStyle w:val="TexteitaliqueCar"/>
        </w:rPr>
        <w:t xml:space="preserve"> questions, en collaboration avec l’équipe traitante</w:t>
      </w:r>
      <w:r w:rsidR="009A7572" w:rsidRPr="004B2DE2">
        <w:t>.</w:t>
      </w:r>
    </w:p>
    <w:p w:rsidR="009139E2" w:rsidRDefault="009139E2" w:rsidP="004B2DE2">
      <w:pPr>
        <w:pStyle w:val="123Texte"/>
      </w:pPr>
      <w:r>
        <w:t>6.4.9</w:t>
      </w:r>
      <w:r>
        <w:tab/>
        <w:t>Le médecin traitant discute de l’arrêt des TMFV avec la famille</w:t>
      </w:r>
      <w:r w:rsidR="003914EB">
        <w:t xml:space="preserve"> ou</w:t>
      </w:r>
      <w:r w:rsidR="00E81397">
        <w:t xml:space="preserve"> les proches</w:t>
      </w:r>
      <w:r w:rsidR="003914EB">
        <w:t xml:space="preserve"> et </w:t>
      </w:r>
      <w:r>
        <w:t>alloue le temps nécessaire pour comprendre et assimiler l’information</w:t>
      </w:r>
      <w:r w:rsidR="003914EB">
        <w:t xml:space="preserve"> reçue</w:t>
      </w:r>
      <w:r>
        <w:t xml:space="preserve">. </w:t>
      </w:r>
      <w:r w:rsidR="006A4171">
        <w:br/>
      </w:r>
      <w:r>
        <w:t>Il répète l’information aussi souvent que nécessaire.</w:t>
      </w:r>
    </w:p>
    <w:p w:rsidR="00F43371" w:rsidRDefault="00F43371" w:rsidP="00F43371">
      <w:pPr>
        <w:pStyle w:val="123Texte"/>
        <w:rPr>
          <w:rStyle w:val="TexteitaliqueCar"/>
        </w:rPr>
      </w:pPr>
      <w:r>
        <w:t>6.4.10</w:t>
      </w:r>
      <w:r>
        <w:tab/>
      </w:r>
      <w:r w:rsidRPr="00E34676">
        <w:t xml:space="preserve">La </w:t>
      </w:r>
      <w:r w:rsidRPr="004B2DE2">
        <w:t>présence</w:t>
      </w:r>
      <w:r w:rsidRPr="00E34676">
        <w:t xml:space="preserve"> de la famille </w:t>
      </w:r>
      <w:r>
        <w:t xml:space="preserve">ou des proches </w:t>
      </w:r>
      <w:r w:rsidRPr="00E34676">
        <w:t>au chevet ne doit pas être restrictive</w:t>
      </w:r>
      <w:r>
        <w:t xml:space="preserve">. </w:t>
      </w:r>
      <w:r w:rsidR="0082494F">
        <w:t>On doit e</w:t>
      </w:r>
      <w:r w:rsidRPr="00E34676">
        <w:t xml:space="preserve">ncourager la présence de la famille </w:t>
      </w:r>
      <w:r>
        <w:t xml:space="preserve">ou des proches </w:t>
      </w:r>
      <w:r w:rsidRPr="00E34676">
        <w:t>au chevet lors de cette période.</w:t>
      </w:r>
    </w:p>
    <w:p w:rsidR="00F43371" w:rsidRDefault="00F43371" w:rsidP="00F43371">
      <w:pPr>
        <w:pStyle w:val="1234Texte1"/>
        <w:rPr>
          <w:i/>
        </w:rPr>
      </w:pPr>
      <w:r w:rsidRPr="00A33A68">
        <w:rPr>
          <w:rStyle w:val="TexteitaliqueCar"/>
        </w:rPr>
        <w:t>6.4.</w:t>
      </w:r>
      <w:r>
        <w:rPr>
          <w:rStyle w:val="TexteitaliqueCar"/>
        </w:rPr>
        <w:t>10</w:t>
      </w:r>
      <w:r w:rsidRPr="00A33A68">
        <w:rPr>
          <w:rStyle w:val="TexteitaliqueCar"/>
        </w:rPr>
        <w:t>.1</w:t>
      </w:r>
      <w:r w:rsidRPr="00A33A68">
        <w:rPr>
          <w:rStyle w:val="TexteitaliqueCar"/>
        </w:rPr>
        <w:tab/>
        <w:t>L’infirmière de liaison en don d’organes et de tissus de T</w:t>
      </w:r>
      <w:r>
        <w:rPr>
          <w:rStyle w:val="TexteitaliqueCar"/>
        </w:rPr>
        <w:t xml:space="preserve">ransplant </w:t>
      </w:r>
      <w:r w:rsidRPr="00A33A68">
        <w:rPr>
          <w:rStyle w:val="TexteitaliqueCar"/>
        </w:rPr>
        <w:t>Q</w:t>
      </w:r>
      <w:r>
        <w:rPr>
          <w:rStyle w:val="TexteitaliqueCar"/>
        </w:rPr>
        <w:t>uébec</w:t>
      </w:r>
      <w:r w:rsidRPr="00A33A68">
        <w:rPr>
          <w:rStyle w:val="TexteitaliqueCar"/>
        </w:rPr>
        <w:t xml:space="preserve"> ou l’infirmière-</w:t>
      </w:r>
      <w:r>
        <w:rPr>
          <w:rStyle w:val="TexteitaliqueCar"/>
        </w:rPr>
        <w:t>ressource en don d’organes et de tissus</w:t>
      </w:r>
      <w:r w:rsidRPr="00A33A68">
        <w:rPr>
          <w:rStyle w:val="TexteitaliqueCar"/>
        </w:rPr>
        <w:t xml:space="preserve"> </w:t>
      </w:r>
      <w:r>
        <w:rPr>
          <w:rStyle w:val="TexteitaliqueCar"/>
        </w:rPr>
        <w:t>favorise</w:t>
      </w:r>
      <w:r w:rsidRPr="00A33A68">
        <w:rPr>
          <w:rStyle w:val="TexteitaliqueCar"/>
        </w:rPr>
        <w:t xml:space="preserve"> des visites fréquentes </w:t>
      </w:r>
      <w:r>
        <w:rPr>
          <w:rStyle w:val="TexteitaliqueCar"/>
        </w:rPr>
        <w:t xml:space="preserve">de la </w:t>
      </w:r>
      <w:r w:rsidRPr="00A33A68">
        <w:rPr>
          <w:rStyle w:val="TexteitaliqueCar"/>
        </w:rPr>
        <w:t xml:space="preserve">famille </w:t>
      </w:r>
      <w:r>
        <w:rPr>
          <w:rStyle w:val="TexteitaliqueCar"/>
        </w:rPr>
        <w:t xml:space="preserve">ou des proches </w:t>
      </w:r>
      <w:r w:rsidRPr="00A33A68">
        <w:rPr>
          <w:rStyle w:val="TexteitaliqueCar"/>
        </w:rPr>
        <w:t>au chevet</w:t>
      </w:r>
      <w:r w:rsidRPr="00171D09">
        <w:rPr>
          <w:i/>
        </w:rPr>
        <w:t>.</w:t>
      </w:r>
    </w:p>
    <w:p w:rsidR="009F4AA1" w:rsidRDefault="00171A2A" w:rsidP="009F4AA1">
      <w:pPr>
        <w:pStyle w:val="123Texte"/>
      </w:pPr>
      <w:r w:rsidRPr="00A33A68" w:rsidDel="00F43371">
        <w:t>6.4.</w:t>
      </w:r>
      <w:r w:rsidR="009F4AA1">
        <w:t>11</w:t>
      </w:r>
      <w:r w:rsidR="009C6014" w:rsidRPr="00A33A68" w:rsidDel="00F43371">
        <w:tab/>
      </w:r>
      <w:r w:rsidR="00C93253" w:rsidRPr="00A33A68" w:rsidDel="00F43371">
        <w:t xml:space="preserve">Lors d’une seconde rencontre (lorsque la famille </w:t>
      </w:r>
      <w:r w:rsidR="009F4AA1">
        <w:t>ou les proches sont</w:t>
      </w:r>
      <w:r w:rsidR="00C93253" w:rsidRPr="00A33A68" w:rsidDel="00F43371">
        <w:t xml:space="preserve"> prêt</w:t>
      </w:r>
      <w:r w:rsidR="009F4AA1">
        <w:t>s</w:t>
      </w:r>
      <w:r w:rsidR="00C93253" w:rsidRPr="00A33A68" w:rsidDel="00F43371">
        <w:t>), le médecin</w:t>
      </w:r>
      <w:r w:rsidR="009C6014" w:rsidRPr="00A33A68" w:rsidDel="00F43371">
        <w:t xml:space="preserve"> traitant</w:t>
      </w:r>
      <w:r w:rsidR="007571C3" w:rsidDel="00F43371">
        <w:t xml:space="preserve"> </w:t>
      </w:r>
      <w:r w:rsidR="009C6014" w:rsidRPr="00A33A68" w:rsidDel="00F43371">
        <w:t xml:space="preserve">offre </w:t>
      </w:r>
      <w:r w:rsidR="00C93253" w:rsidRPr="00A33A68" w:rsidDel="00F43371">
        <w:t xml:space="preserve">à la famille </w:t>
      </w:r>
      <w:r w:rsidR="009F4AA1">
        <w:t xml:space="preserve">ou </w:t>
      </w:r>
      <w:r w:rsidR="008B6D34">
        <w:t xml:space="preserve">aux </w:t>
      </w:r>
      <w:r w:rsidR="009F4AA1">
        <w:t xml:space="preserve">proches </w:t>
      </w:r>
      <w:r w:rsidR="00C93253" w:rsidRPr="00A33A68" w:rsidDel="00F43371">
        <w:t xml:space="preserve">les options de fin de vie, </w:t>
      </w:r>
      <w:r w:rsidR="009F4AA1">
        <w:t>incluant</w:t>
      </w:r>
      <w:r w:rsidR="00C93253" w:rsidRPr="00A33A68" w:rsidDel="00F43371">
        <w:t xml:space="preserve"> l’arrêt des TMFV</w:t>
      </w:r>
      <w:r w:rsidR="00FF2B29" w:rsidRPr="00A33A68" w:rsidDel="00F43371">
        <w:t xml:space="preserve"> </w:t>
      </w:r>
      <w:r w:rsidR="00C93253" w:rsidRPr="00A33A68" w:rsidDel="00F43371">
        <w:t>ou le don d’organes et de tissus</w:t>
      </w:r>
      <w:r w:rsidR="009F4AA1">
        <w:t xml:space="preserve"> en fonction des volontés connues</w:t>
      </w:r>
      <w:r w:rsidR="00C93253" w:rsidRPr="00A33A68" w:rsidDel="00F43371">
        <w:t>.</w:t>
      </w:r>
    </w:p>
    <w:p w:rsidR="009F4AA1" w:rsidRDefault="009F4AA1" w:rsidP="009F4AA1">
      <w:pPr>
        <w:pStyle w:val="1234Texte1"/>
      </w:pPr>
      <w:r w:rsidRPr="00A33A68" w:rsidDel="00F43371">
        <w:rPr>
          <w:rStyle w:val="TexteitaliqueCar"/>
        </w:rPr>
        <w:t>6.4.</w:t>
      </w:r>
      <w:r>
        <w:rPr>
          <w:rStyle w:val="TexteitaliqueCar"/>
        </w:rPr>
        <w:t>11.1</w:t>
      </w:r>
      <w:r w:rsidRPr="004B2DE2" w:rsidDel="00F43371">
        <w:tab/>
      </w:r>
      <w:r w:rsidRPr="0090367E" w:rsidDel="00F43371">
        <w:rPr>
          <w:rStyle w:val="TexteitaliqueCar"/>
        </w:rPr>
        <w:t>L’infirmière de liaison en don d’organes et de tissus de T</w:t>
      </w:r>
      <w:r w:rsidDel="00F43371">
        <w:rPr>
          <w:rStyle w:val="TexteitaliqueCar"/>
        </w:rPr>
        <w:t xml:space="preserve">ransplant </w:t>
      </w:r>
      <w:r w:rsidRPr="0090367E" w:rsidDel="00F43371">
        <w:rPr>
          <w:rStyle w:val="TexteitaliqueCar"/>
        </w:rPr>
        <w:t>Q</w:t>
      </w:r>
      <w:r w:rsidDel="00F43371">
        <w:rPr>
          <w:rStyle w:val="TexteitaliqueCar"/>
        </w:rPr>
        <w:t>uébec</w:t>
      </w:r>
      <w:r w:rsidRPr="0090367E" w:rsidDel="00F43371">
        <w:rPr>
          <w:rStyle w:val="TexteitaliqueCar"/>
        </w:rPr>
        <w:t xml:space="preserve"> </w:t>
      </w:r>
      <w:r w:rsidDel="00F43371">
        <w:rPr>
          <w:rStyle w:val="TexteitaliqueCar"/>
        </w:rPr>
        <w:t>ou l’infirmière-</w:t>
      </w:r>
      <w:r w:rsidRPr="0090367E" w:rsidDel="00F43371">
        <w:rPr>
          <w:rStyle w:val="TexteitaliqueCar"/>
        </w:rPr>
        <w:t xml:space="preserve">ressource </w:t>
      </w:r>
      <w:r w:rsidRPr="00BE739E" w:rsidDel="00F43371">
        <w:rPr>
          <w:rStyle w:val="TexteitaliqueCar"/>
        </w:rPr>
        <w:t>en don d’organes et de tissus</w:t>
      </w:r>
      <w:r w:rsidRPr="00677293" w:rsidDel="00F43371">
        <w:rPr>
          <w:rStyle w:val="TexteitaliqueCar"/>
          <w:i w:val="0"/>
        </w:rPr>
        <w:t xml:space="preserve"> </w:t>
      </w:r>
      <w:r w:rsidRPr="0090367E" w:rsidDel="00F43371">
        <w:rPr>
          <w:rStyle w:val="TexteitaliqueCar"/>
        </w:rPr>
        <w:t xml:space="preserve">établit un </w:t>
      </w:r>
      <w:r>
        <w:rPr>
          <w:rStyle w:val="TexteitaliqueCar"/>
        </w:rPr>
        <w:t>plan</w:t>
      </w:r>
      <w:r w:rsidRPr="0090367E" w:rsidDel="00F43371">
        <w:rPr>
          <w:rStyle w:val="TexteitaliqueCar"/>
        </w:rPr>
        <w:t xml:space="preserve"> d’intervention auprès de la famille </w:t>
      </w:r>
      <w:r>
        <w:rPr>
          <w:rStyle w:val="TexteitaliqueCar"/>
        </w:rPr>
        <w:t xml:space="preserve">ou </w:t>
      </w:r>
      <w:r w:rsidR="008B6D34">
        <w:rPr>
          <w:rStyle w:val="TexteitaliqueCar"/>
        </w:rPr>
        <w:t>d</w:t>
      </w:r>
      <w:r>
        <w:rPr>
          <w:rStyle w:val="TexteitaliqueCar"/>
        </w:rPr>
        <w:t xml:space="preserve">es proches </w:t>
      </w:r>
      <w:r w:rsidRPr="0090367E" w:rsidDel="00F43371">
        <w:rPr>
          <w:rStyle w:val="TexteitaliqueCar"/>
        </w:rPr>
        <w:t>en collaboration avec l’équipe traitante</w:t>
      </w:r>
      <w:r w:rsidRPr="004B2DE2" w:rsidDel="00F43371">
        <w:t>.</w:t>
      </w:r>
    </w:p>
    <w:p w:rsidR="00CF5964" w:rsidRPr="00A33A68" w:rsidDel="00F43371" w:rsidRDefault="00CF5964" w:rsidP="009F4AA1">
      <w:pPr>
        <w:pStyle w:val="1234Texte1"/>
      </w:pPr>
      <w:r w:rsidRPr="00A33A68" w:rsidDel="00F43371">
        <w:t>6.4</w:t>
      </w:r>
      <w:r w:rsidR="009C6014" w:rsidRPr="00A33A68" w:rsidDel="00F43371">
        <w:t>.1</w:t>
      </w:r>
      <w:r w:rsidR="009F4AA1">
        <w:t>1.2</w:t>
      </w:r>
      <w:r w:rsidR="009C6014" w:rsidRPr="00A33A68" w:rsidDel="00F43371">
        <w:tab/>
      </w:r>
      <w:r w:rsidR="00F9540C" w:rsidRPr="00A33A68" w:rsidDel="00F43371">
        <w:t>L</w:t>
      </w:r>
      <w:r w:rsidRPr="00A33A68" w:rsidDel="00F43371">
        <w:t xml:space="preserve">e médecin traitant </w:t>
      </w:r>
      <w:r w:rsidR="00F9540C" w:rsidRPr="00A33A68" w:rsidDel="00F43371">
        <w:t xml:space="preserve">collabore avec </w:t>
      </w:r>
      <w:r w:rsidRPr="009F4AA1" w:rsidDel="00F43371">
        <w:rPr>
          <w:i/>
        </w:rPr>
        <w:t xml:space="preserve">l’infirmière de liaison </w:t>
      </w:r>
      <w:r w:rsidR="0090367E" w:rsidRPr="009F4AA1" w:rsidDel="00F43371">
        <w:rPr>
          <w:i/>
        </w:rPr>
        <w:t>en don d’organes et de tissus de T</w:t>
      </w:r>
      <w:r w:rsidR="00A011F4" w:rsidRPr="009F4AA1" w:rsidDel="00F43371">
        <w:rPr>
          <w:i/>
        </w:rPr>
        <w:t xml:space="preserve">ransplant </w:t>
      </w:r>
      <w:r w:rsidR="0090367E" w:rsidRPr="009F4AA1" w:rsidDel="00F43371">
        <w:rPr>
          <w:i/>
        </w:rPr>
        <w:t>Q</w:t>
      </w:r>
      <w:r w:rsidR="00A011F4" w:rsidRPr="009F4AA1" w:rsidDel="00F43371">
        <w:rPr>
          <w:i/>
        </w:rPr>
        <w:t>uébec</w:t>
      </w:r>
      <w:r w:rsidR="0090367E" w:rsidRPr="009F4AA1" w:rsidDel="00F43371">
        <w:rPr>
          <w:i/>
        </w:rPr>
        <w:t xml:space="preserve"> </w:t>
      </w:r>
      <w:r w:rsidRPr="009F4AA1" w:rsidDel="00F43371">
        <w:rPr>
          <w:i/>
        </w:rPr>
        <w:t>ou l’infirmière</w:t>
      </w:r>
      <w:r w:rsidR="0090367E" w:rsidRPr="009F4AA1" w:rsidDel="00F43371">
        <w:rPr>
          <w:i/>
        </w:rPr>
        <w:t>-</w:t>
      </w:r>
      <w:r w:rsidRPr="009F4AA1" w:rsidDel="00F43371">
        <w:rPr>
          <w:i/>
        </w:rPr>
        <w:t>ressource</w:t>
      </w:r>
      <w:r w:rsidR="00A80DFB" w:rsidRPr="009F4AA1" w:rsidDel="00F43371">
        <w:rPr>
          <w:i/>
        </w:rPr>
        <w:t xml:space="preserve"> en don d’organes et de tissus</w:t>
      </w:r>
      <w:r w:rsidR="0090367E" w:rsidRPr="009F4AA1" w:rsidDel="00F43371">
        <w:rPr>
          <w:i/>
        </w:rPr>
        <w:t xml:space="preserve"> </w:t>
      </w:r>
      <w:r w:rsidR="00A71265" w:rsidDel="00F43371">
        <w:t>pour</w:t>
      </w:r>
      <w:r w:rsidR="00FF2B29" w:rsidRPr="00A33A68" w:rsidDel="00F43371">
        <w:t xml:space="preserve"> l’</w:t>
      </w:r>
      <w:r w:rsidR="00F9540C" w:rsidRPr="00A33A68" w:rsidDel="00F43371">
        <w:t>offre de</w:t>
      </w:r>
      <w:r w:rsidR="00FF2B29" w:rsidRPr="00A33A68" w:rsidDel="00F43371">
        <w:t xml:space="preserve"> </w:t>
      </w:r>
      <w:r w:rsidRPr="00A33A68" w:rsidDel="00F43371">
        <w:t>l’option du don d’organes à la famille</w:t>
      </w:r>
      <w:r w:rsidR="009F4AA1">
        <w:t xml:space="preserve"> ou </w:t>
      </w:r>
      <w:r w:rsidR="008B6D34">
        <w:t>aux</w:t>
      </w:r>
      <w:r w:rsidR="009F4AA1">
        <w:t xml:space="preserve"> proches</w:t>
      </w:r>
      <w:r w:rsidR="004B2DE2" w:rsidRPr="00A33A68" w:rsidDel="00F43371">
        <w:t>.</w:t>
      </w:r>
    </w:p>
    <w:p w:rsidR="00F43371" w:rsidRDefault="002E5221" w:rsidP="009F4AA1">
      <w:pPr>
        <w:pStyle w:val="1234Texte1"/>
      </w:pPr>
      <w:r w:rsidRPr="004B2DE2">
        <w:t>6.4.</w:t>
      </w:r>
      <w:r w:rsidR="009F4AA1">
        <w:t>11</w:t>
      </w:r>
      <w:r w:rsidRPr="004B2DE2">
        <w:t>.3</w:t>
      </w:r>
      <w:r w:rsidR="00CF5964" w:rsidRPr="004B2DE2">
        <w:tab/>
      </w:r>
      <w:r w:rsidR="009C6014" w:rsidRPr="004B2DE2">
        <w:t>Au besoin</w:t>
      </w:r>
      <w:r w:rsidR="0090367E">
        <w:t>,</w:t>
      </w:r>
      <w:r w:rsidR="009C6014" w:rsidRPr="004B2DE2">
        <w:t xml:space="preserve"> le médecin peut demander la collaboration de l’infirmière de chevet ou de l’</w:t>
      </w:r>
      <w:proofErr w:type="spellStart"/>
      <w:r w:rsidR="009C6014" w:rsidRPr="004B2DE2">
        <w:t>inhalothérapeute</w:t>
      </w:r>
      <w:proofErr w:type="spellEnd"/>
      <w:r w:rsidR="004B2DE2">
        <w:t>.</w:t>
      </w:r>
    </w:p>
    <w:p w:rsidR="009F4AA1" w:rsidDel="002D1D90" w:rsidRDefault="009F4AA1" w:rsidP="009F4AA1">
      <w:pPr>
        <w:pStyle w:val="123Texte"/>
      </w:pPr>
      <w:r w:rsidDel="002D1D90">
        <w:t>6.4.</w:t>
      </w:r>
      <w:r w:rsidR="005801B6">
        <w:t>12</w:t>
      </w:r>
      <w:r w:rsidDel="002D1D90">
        <w:tab/>
      </w:r>
      <w:r w:rsidRPr="00C93253" w:rsidDel="002D1D90">
        <w:t xml:space="preserve">Le médecin traitant </w:t>
      </w:r>
      <w:r w:rsidDel="002D1D90">
        <w:t xml:space="preserve">rassure la famille </w:t>
      </w:r>
      <w:r w:rsidR="005801B6">
        <w:t xml:space="preserve">ou les proches </w:t>
      </w:r>
      <w:r w:rsidDel="002D1D90">
        <w:t xml:space="preserve">quant à la </w:t>
      </w:r>
      <w:r w:rsidRPr="00C93253" w:rsidDel="002D1D90">
        <w:t>décision</w:t>
      </w:r>
      <w:r w:rsidDel="002D1D90">
        <w:t xml:space="preserve"> prise</w:t>
      </w:r>
      <w:r w:rsidRPr="00C93253" w:rsidDel="002D1D90">
        <w:t xml:space="preserve">, et ce, </w:t>
      </w:r>
      <w:r w:rsidR="005801B6">
        <w:t>que cette décision</w:t>
      </w:r>
      <w:r w:rsidRPr="00C93253" w:rsidDel="002D1D90">
        <w:t xml:space="preserve"> soit en faveur du don </w:t>
      </w:r>
      <w:r w:rsidDel="002D1D90">
        <w:t xml:space="preserve">d’organes </w:t>
      </w:r>
      <w:r w:rsidRPr="00C93253" w:rsidDel="002D1D90">
        <w:t>ou non.</w:t>
      </w:r>
      <w:r w:rsidRPr="003A249C" w:rsidDel="002D1D90">
        <w:t xml:space="preserve"> </w:t>
      </w:r>
    </w:p>
    <w:p w:rsidR="009F4AA1" w:rsidRDefault="009F4AA1" w:rsidP="009F4AA1">
      <w:pPr>
        <w:pStyle w:val="1234Texte1"/>
      </w:pPr>
      <w:r w:rsidRPr="005D1ECB" w:rsidDel="002D1D90">
        <w:rPr>
          <w:rStyle w:val="TexteitaliqueCar"/>
        </w:rPr>
        <w:t>6.4.</w:t>
      </w:r>
      <w:r w:rsidR="005801B6">
        <w:rPr>
          <w:rStyle w:val="TexteitaliqueCar"/>
        </w:rPr>
        <w:t>12</w:t>
      </w:r>
      <w:r w:rsidRPr="005D1ECB" w:rsidDel="002D1D90">
        <w:rPr>
          <w:rStyle w:val="TexteitaliqueCar"/>
        </w:rPr>
        <w:t>.1</w:t>
      </w:r>
      <w:r w:rsidRPr="004B2DE2" w:rsidDel="002D1D90">
        <w:rPr>
          <w:rStyle w:val="TexteitaliqueCar"/>
          <w:i w:val="0"/>
        </w:rPr>
        <w:tab/>
      </w:r>
      <w:r w:rsidRPr="00BC6722" w:rsidDel="002D1D90">
        <w:rPr>
          <w:rStyle w:val="TexteitaliqueCar"/>
        </w:rPr>
        <w:t>L’infirmière de liaison en don d’organes et de tissus de T</w:t>
      </w:r>
      <w:r w:rsidDel="002D1D90">
        <w:rPr>
          <w:rStyle w:val="TexteitaliqueCar"/>
        </w:rPr>
        <w:t xml:space="preserve">ransplant </w:t>
      </w:r>
      <w:r w:rsidRPr="00BC6722" w:rsidDel="002D1D90">
        <w:rPr>
          <w:rStyle w:val="TexteitaliqueCar"/>
        </w:rPr>
        <w:t>Q</w:t>
      </w:r>
      <w:r w:rsidDel="002D1D90">
        <w:rPr>
          <w:rStyle w:val="TexteitaliqueCar"/>
        </w:rPr>
        <w:t>uébec</w:t>
      </w:r>
      <w:r w:rsidRPr="00BC6722" w:rsidDel="002D1D90">
        <w:rPr>
          <w:rStyle w:val="TexteitaliqueCar"/>
        </w:rPr>
        <w:t xml:space="preserve"> ou l’infirmière-ressource en don d’organes et de tissus rassure la famille </w:t>
      </w:r>
      <w:r w:rsidR="003914EB">
        <w:rPr>
          <w:rStyle w:val="TexteitaliqueCar"/>
        </w:rPr>
        <w:t xml:space="preserve">ou les proches </w:t>
      </w:r>
      <w:r w:rsidRPr="00BC6722" w:rsidDel="002D1D90">
        <w:rPr>
          <w:rStyle w:val="TexteitaliqueCar"/>
        </w:rPr>
        <w:t xml:space="preserve">quant à leur décision, et ce, </w:t>
      </w:r>
      <w:r w:rsidR="005801B6">
        <w:rPr>
          <w:rStyle w:val="TexteitaliqueCar"/>
        </w:rPr>
        <w:t>que cette décision</w:t>
      </w:r>
      <w:r w:rsidRPr="00BC6722" w:rsidDel="002D1D90">
        <w:rPr>
          <w:rStyle w:val="TexteitaliqueCar"/>
        </w:rPr>
        <w:t xml:space="preserve"> soit en faveur du don ou non</w:t>
      </w:r>
      <w:r w:rsidRPr="004B2DE2" w:rsidDel="002D1D90">
        <w:t>.</w:t>
      </w:r>
    </w:p>
    <w:p w:rsidR="006570F6" w:rsidRDefault="006570F6">
      <w:pPr>
        <w:spacing w:after="200" w:line="276" w:lineRule="auto"/>
        <w:ind w:left="0"/>
        <w:jc w:val="left"/>
        <w:rPr>
          <w:rStyle w:val="TexteitaliqueCar"/>
          <w:i w:val="0"/>
          <w:lang w:val="fr-CA"/>
        </w:rPr>
      </w:pPr>
      <w:r>
        <w:rPr>
          <w:rStyle w:val="TexteitaliqueCar"/>
          <w:i w:val="0"/>
          <w:lang w:val="fr-CA"/>
        </w:rPr>
        <w:br w:type="page"/>
      </w:r>
    </w:p>
    <w:p w:rsidR="00292336" w:rsidRDefault="00292336" w:rsidP="00292336">
      <w:pPr>
        <w:pStyle w:val="123Texte"/>
      </w:pPr>
      <w:r w:rsidRPr="002D1D90">
        <w:rPr>
          <w:rStyle w:val="TexteitaliqueCar"/>
          <w:i w:val="0"/>
          <w:lang w:val="fr-CA"/>
        </w:rPr>
        <w:lastRenderedPageBreak/>
        <w:t>6</w:t>
      </w:r>
      <w:r w:rsidRPr="002D1D90">
        <w:t>.4.1</w:t>
      </w:r>
      <w:r w:rsidR="005801B6">
        <w:t>3</w:t>
      </w:r>
      <w:r>
        <w:tab/>
        <w:t xml:space="preserve">Pour faciliter la prise de décision, le médecin traitant offre à la famille ou </w:t>
      </w:r>
      <w:r w:rsidR="008B6D34">
        <w:t>aux</w:t>
      </w:r>
      <w:r>
        <w:t xml:space="preserve"> proches la possibilité de faire </w:t>
      </w:r>
      <w:r w:rsidR="005801B6">
        <w:t>intervenir</w:t>
      </w:r>
      <w:r>
        <w:t xml:space="preserve"> le coordonnateur-conseiller clinique de Transplant Québec.</w:t>
      </w:r>
    </w:p>
    <w:p w:rsidR="00EE5CA0" w:rsidRDefault="0090367E" w:rsidP="00EE5CA0">
      <w:pPr>
        <w:pStyle w:val="123Texte"/>
      </w:pPr>
      <w:r w:rsidRPr="00A33A68">
        <w:rPr>
          <w:rStyle w:val="TexteitaliqueCar"/>
        </w:rPr>
        <w:t>6.4.</w:t>
      </w:r>
      <w:r w:rsidR="002D1D90">
        <w:rPr>
          <w:rStyle w:val="TexteitaliqueCar"/>
        </w:rPr>
        <w:t>1</w:t>
      </w:r>
      <w:r w:rsidR="005801B6">
        <w:rPr>
          <w:rStyle w:val="TexteitaliqueCar"/>
        </w:rPr>
        <w:t>4</w:t>
      </w:r>
      <w:r w:rsidR="002E5221" w:rsidRPr="004B2DE2">
        <w:rPr>
          <w:rStyle w:val="TexteitaliqueCar"/>
          <w:i w:val="0"/>
          <w:lang w:val="fr-CA"/>
        </w:rPr>
        <w:tab/>
      </w:r>
      <w:r w:rsidR="00472106" w:rsidRPr="00A33A68">
        <w:rPr>
          <w:rStyle w:val="TexteitaliqueCar"/>
        </w:rPr>
        <w:t>L’infirmière de liaison en don d’organes et de tissus de T</w:t>
      </w:r>
      <w:r w:rsidR="00A011F4">
        <w:rPr>
          <w:rStyle w:val="TexteitaliqueCar"/>
        </w:rPr>
        <w:t xml:space="preserve">ransplant </w:t>
      </w:r>
      <w:r w:rsidR="00472106" w:rsidRPr="00A33A68">
        <w:rPr>
          <w:rStyle w:val="TexteitaliqueCar"/>
        </w:rPr>
        <w:t>Q</w:t>
      </w:r>
      <w:r w:rsidR="00A011F4">
        <w:rPr>
          <w:rStyle w:val="TexteitaliqueCar"/>
        </w:rPr>
        <w:t>uébec</w:t>
      </w:r>
      <w:r w:rsidR="00472106" w:rsidRPr="00A33A68">
        <w:rPr>
          <w:rStyle w:val="TexteitaliqueCar"/>
        </w:rPr>
        <w:t xml:space="preserve"> </w:t>
      </w:r>
      <w:r w:rsidR="006F15FC" w:rsidRPr="00A33A68">
        <w:rPr>
          <w:rStyle w:val="TexteitaliqueCar"/>
        </w:rPr>
        <w:t>ou l’infirmière</w:t>
      </w:r>
      <w:r w:rsidR="006475F6" w:rsidRPr="00A33A68">
        <w:rPr>
          <w:rStyle w:val="TexteitaliqueCar"/>
        </w:rPr>
        <w:t>-</w:t>
      </w:r>
      <w:r w:rsidR="006F15FC" w:rsidRPr="00A33A68">
        <w:rPr>
          <w:rStyle w:val="TexteitaliqueCar"/>
        </w:rPr>
        <w:t>ressource</w:t>
      </w:r>
      <w:r w:rsidR="00A33A68" w:rsidRPr="00A33A68">
        <w:rPr>
          <w:rStyle w:val="TexteitaliqueCar"/>
        </w:rPr>
        <w:t xml:space="preserve"> en don d’organes et de tissus</w:t>
      </w:r>
      <w:r w:rsidR="006F15FC" w:rsidRPr="00A33A68">
        <w:rPr>
          <w:rStyle w:val="TexteitaliqueCar"/>
        </w:rPr>
        <w:t xml:space="preserve"> </w:t>
      </w:r>
      <w:r w:rsidR="00472106" w:rsidRPr="00A33A68">
        <w:rPr>
          <w:rStyle w:val="TexteitaliqueCar"/>
        </w:rPr>
        <w:t xml:space="preserve">recueille les coordonnées des membres de la famille </w:t>
      </w:r>
      <w:r w:rsidR="000000E3">
        <w:rPr>
          <w:rStyle w:val="TexteitaliqueCar"/>
        </w:rPr>
        <w:t xml:space="preserve">ou des proches </w:t>
      </w:r>
      <w:r w:rsidR="00472106" w:rsidRPr="00A33A68">
        <w:rPr>
          <w:rStyle w:val="TexteitaliqueCar"/>
        </w:rPr>
        <w:t>pour le suivi</w:t>
      </w:r>
      <w:r w:rsidR="000B0A88">
        <w:rPr>
          <w:rStyle w:val="TexteitaliqueCar"/>
        </w:rPr>
        <w:t xml:space="preserve"> concernant</w:t>
      </w:r>
      <w:r w:rsidR="00472106" w:rsidRPr="00A33A68">
        <w:rPr>
          <w:rStyle w:val="TexteitaliqueCar"/>
        </w:rPr>
        <w:t xml:space="preserve"> </w:t>
      </w:r>
      <w:r w:rsidR="008D1251">
        <w:rPr>
          <w:rStyle w:val="TexteitaliqueCar"/>
        </w:rPr>
        <w:t>le</w:t>
      </w:r>
      <w:r w:rsidR="00472106" w:rsidRPr="00A33A68">
        <w:rPr>
          <w:rStyle w:val="TexteitaliqueCar"/>
        </w:rPr>
        <w:t xml:space="preserve"> deuil par</w:t>
      </w:r>
      <w:r w:rsidR="00880363" w:rsidRPr="00A33A68">
        <w:rPr>
          <w:rStyle w:val="TexteitaliqueCar"/>
        </w:rPr>
        <w:t xml:space="preserve"> courrier et </w:t>
      </w:r>
      <w:r w:rsidR="008B6D34">
        <w:rPr>
          <w:rStyle w:val="TexteitaliqueCar"/>
        </w:rPr>
        <w:t xml:space="preserve">par </w:t>
      </w:r>
      <w:r w:rsidR="00880363" w:rsidRPr="00A33A68">
        <w:rPr>
          <w:rStyle w:val="TexteitaliqueCar"/>
        </w:rPr>
        <w:t>appel téléphonique</w:t>
      </w:r>
      <w:r w:rsidR="004B2DE2">
        <w:t>.</w:t>
      </w:r>
    </w:p>
    <w:p w:rsidR="005801B6" w:rsidRPr="005801B6" w:rsidRDefault="005801B6" w:rsidP="005801B6">
      <w:pPr>
        <w:pStyle w:val="123Texte"/>
      </w:pPr>
      <w:r w:rsidRPr="008B6D34">
        <w:rPr>
          <w:rStyle w:val="TexteitaliqueCar"/>
          <w:i w:val="0"/>
        </w:rPr>
        <w:t>6</w:t>
      </w:r>
      <w:r w:rsidR="00B00612" w:rsidRPr="00B00612">
        <w:rPr>
          <w:i/>
        </w:rPr>
        <w:t>.</w:t>
      </w:r>
      <w:r>
        <w:t>4.15</w:t>
      </w:r>
      <w:r>
        <w:tab/>
        <w:t>Le médecin obtien</w:t>
      </w:r>
      <w:r w:rsidR="00043E09">
        <w:t>t la décision pour le don et la communique à Transplant Québec.</w:t>
      </w:r>
    </w:p>
    <w:p w:rsidR="004F7519" w:rsidRDefault="00472106" w:rsidP="004B2DE2">
      <w:pPr>
        <w:pStyle w:val="12Sous-titre"/>
      </w:pPr>
      <w:bookmarkStart w:id="80" w:name="_Toc390267346"/>
      <w:r>
        <w:t>6.5</w:t>
      </w:r>
      <w:r w:rsidR="009D2064">
        <w:tab/>
      </w:r>
      <w:r w:rsidR="002D1D90">
        <w:t>Obtention du consentement</w:t>
      </w:r>
      <w:r w:rsidR="009D2064">
        <w:t xml:space="preserve"> pour le </w:t>
      </w:r>
      <w:r w:rsidR="0042533A">
        <w:t>don d’organes</w:t>
      </w:r>
      <w:bookmarkEnd w:id="80"/>
    </w:p>
    <w:p w:rsidR="002E5221" w:rsidRDefault="002E5221" w:rsidP="005801B6">
      <w:pPr>
        <w:pStyle w:val="123Texte"/>
      </w:pPr>
      <w:r>
        <w:t>6.5.1</w:t>
      </w:r>
      <w:r>
        <w:tab/>
        <w:t>À la suite du consentement verbal de la famille</w:t>
      </w:r>
      <w:r w:rsidR="000000E3">
        <w:t xml:space="preserve"> ou des proches</w:t>
      </w:r>
      <w:r>
        <w:t xml:space="preserve">, tout membre du personnel qualifié et </w:t>
      </w:r>
      <w:r w:rsidR="008D1251">
        <w:t>habil</w:t>
      </w:r>
      <w:r w:rsidR="008B6D34">
        <w:t>i</w:t>
      </w:r>
      <w:r w:rsidR="008D1251">
        <w:t xml:space="preserve">té </w:t>
      </w:r>
      <w:r>
        <w:t>veille à faire signer le</w:t>
      </w:r>
      <w:r w:rsidR="005801B6">
        <w:t>s</w:t>
      </w:r>
      <w:r>
        <w:t xml:space="preserve"> formulaire</w:t>
      </w:r>
      <w:r w:rsidR="005801B6">
        <w:t>s</w:t>
      </w:r>
      <w:r>
        <w:t xml:space="preserve"> AH-224 </w:t>
      </w:r>
      <w:r>
        <w:rPr>
          <w:rStyle w:val="TexteitaliqueCar"/>
        </w:rPr>
        <w:t xml:space="preserve">Autorisation de </w:t>
      </w:r>
      <w:r w:rsidRPr="00964738">
        <w:rPr>
          <w:rStyle w:val="TexteitaliqueCar"/>
        </w:rPr>
        <w:t>prélèvement d’organes et de tissus</w:t>
      </w:r>
      <w:r w:rsidR="002D1D90">
        <w:rPr>
          <w:rStyle w:val="TexteitaliqueCar"/>
        </w:rPr>
        <w:t xml:space="preserve"> </w:t>
      </w:r>
      <w:r w:rsidR="005801B6">
        <w:t>et</w:t>
      </w:r>
      <w:r w:rsidR="002D1D90" w:rsidRPr="002D1D90">
        <w:t xml:space="preserve"> </w:t>
      </w:r>
      <w:r w:rsidR="0000676E">
        <w:t xml:space="preserve">LEG-FOR-003 </w:t>
      </w:r>
      <w:r w:rsidR="0000676E" w:rsidRPr="0000676E">
        <w:rPr>
          <w:rStyle w:val="TexteitaliqueCar"/>
        </w:rPr>
        <w:t>Autorisation pour le don d'organe</w:t>
      </w:r>
      <w:r w:rsidR="005801B6">
        <w:rPr>
          <w:rStyle w:val="TexteitaliqueCar"/>
        </w:rPr>
        <w:t xml:space="preserve">s après décès </w:t>
      </w:r>
      <w:proofErr w:type="spellStart"/>
      <w:r w:rsidR="005801B6">
        <w:rPr>
          <w:rStyle w:val="TexteitaliqueCar"/>
        </w:rPr>
        <w:t>cardiocirculatoire</w:t>
      </w:r>
      <w:proofErr w:type="spellEnd"/>
      <w:r w:rsidR="005801B6">
        <w:rPr>
          <w:rStyle w:val="TexteitaliqueCar"/>
        </w:rPr>
        <w:t xml:space="preserve">, </w:t>
      </w:r>
      <w:r w:rsidR="005801B6" w:rsidRPr="005801B6">
        <w:t>selon le cas</w:t>
      </w:r>
      <w:r w:rsidR="006475F6">
        <w:t>.</w:t>
      </w:r>
    </w:p>
    <w:p w:rsidR="008759C1" w:rsidRDefault="002E5221" w:rsidP="00707C63">
      <w:pPr>
        <w:pStyle w:val="1234Texte1"/>
      </w:pPr>
      <w:r w:rsidRPr="004B2DE2">
        <w:t>6.5.</w:t>
      </w:r>
      <w:r w:rsidR="00707C63">
        <w:t>1.1</w:t>
      </w:r>
      <w:r w:rsidRPr="004B2DE2">
        <w:tab/>
      </w:r>
      <w:r w:rsidR="008D1251">
        <w:t>Normalement, l</w:t>
      </w:r>
      <w:r w:rsidRPr="004B2DE2">
        <w:t>e coordonnateur-conseiller clinique de T</w:t>
      </w:r>
      <w:r w:rsidR="00A011F4">
        <w:t>ransplant Québec</w:t>
      </w:r>
      <w:r w:rsidR="008B6D34">
        <w:t>,</w:t>
      </w:r>
      <w:r w:rsidR="008D1251">
        <w:t xml:space="preserve"> </w:t>
      </w:r>
      <w:r w:rsidR="00B00612" w:rsidRPr="00B00612">
        <w:rPr>
          <w:i/>
        </w:rPr>
        <w:t>l</w:t>
      </w:r>
      <w:r w:rsidR="008D1251" w:rsidRPr="006475F6">
        <w:rPr>
          <w:rStyle w:val="TexteitaliqueCar"/>
        </w:rPr>
        <w:t>’infirmière de liaison en don d’organes et de tissus de T</w:t>
      </w:r>
      <w:r w:rsidR="008D1251">
        <w:rPr>
          <w:rStyle w:val="TexteitaliqueCar"/>
        </w:rPr>
        <w:t xml:space="preserve">ransplant </w:t>
      </w:r>
      <w:r w:rsidR="008D1251" w:rsidRPr="006475F6">
        <w:rPr>
          <w:rStyle w:val="TexteitaliqueCar"/>
        </w:rPr>
        <w:t>Q</w:t>
      </w:r>
      <w:r w:rsidR="008D1251">
        <w:rPr>
          <w:rStyle w:val="TexteitaliqueCar"/>
        </w:rPr>
        <w:t>uébec</w:t>
      </w:r>
      <w:r w:rsidR="008D1251" w:rsidRPr="006475F6">
        <w:rPr>
          <w:rStyle w:val="TexteitaliqueCar"/>
        </w:rPr>
        <w:t xml:space="preserve"> ou l’infirmière-ressource </w:t>
      </w:r>
      <w:r w:rsidR="008D1251" w:rsidRPr="00BE739E">
        <w:rPr>
          <w:rStyle w:val="TexteitaliqueCar"/>
        </w:rPr>
        <w:t>en don d’organes et de tissus</w:t>
      </w:r>
      <w:r w:rsidR="008D1251" w:rsidRPr="006475F6">
        <w:rPr>
          <w:rStyle w:val="TexteitaliqueCar"/>
        </w:rPr>
        <w:t xml:space="preserve"> </w:t>
      </w:r>
      <w:r w:rsidRPr="004B2DE2">
        <w:t>veille à faire signer le</w:t>
      </w:r>
      <w:r w:rsidR="003914EB">
        <w:t>s</w:t>
      </w:r>
      <w:r w:rsidRPr="004B2DE2">
        <w:t xml:space="preserve"> formulaire</w:t>
      </w:r>
      <w:r w:rsidR="003914EB">
        <w:t>s</w:t>
      </w:r>
      <w:r w:rsidRPr="004B2DE2">
        <w:t xml:space="preserve"> AH-224 </w:t>
      </w:r>
      <w:r w:rsidRPr="00FF2B29">
        <w:rPr>
          <w:rStyle w:val="TexteitaliqueCar"/>
        </w:rPr>
        <w:t>Autorisation de prélèvement d’organes et de tissus</w:t>
      </w:r>
      <w:r w:rsidR="003914EB" w:rsidRPr="003914EB">
        <w:t xml:space="preserve"> </w:t>
      </w:r>
      <w:r w:rsidR="003914EB">
        <w:t>et</w:t>
      </w:r>
      <w:r w:rsidR="003914EB" w:rsidRPr="002D1D90">
        <w:t xml:space="preserve"> </w:t>
      </w:r>
      <w:r w:rsidR="003914EB">
        <w:t xml:space="preserve">LEG-FOR-003 </w:t>
      </w:r>
      <w:r w:rsidR="003914EB" w:rsidRPr="0000676E">
        <w:rPr>
          <w:rStyle w:val="TexteitaliqueCar"/>
        </w:rPr>
        <w:t>Autorisation pour le don d'organe</w:t>
      </w:r>
      <w:r w:rsidR="003914EB">
        <w:rPr>
          <w:rStyle w:val="TexteitaliqueCar"/>
        </w:rPr>
        <w:t xml:space="preserve">s après décès </w:t>
      </w:r>
      <w:proofErr w:type="spellStart"/>
      <w:r w:rsidR="003914EB">
        <w:rPr>
          <w:rStyle w:val="TexteitaliqueCar"/>
        </w:rPr>
        <w:t>cardiocirculatoire</w:t>
      </w:r>
      <w:proofErr w:type="spellEnd"/>
      <w:r w:rsidR="003914EB">
        <w:rPr>
          <w:rStyle w:val="TexteitaliqueCar"/>
        </w:rPr>
        <w:t xml:space="preserve">, </w:t>
      </w:r>
      <w:r w:rsidR="003914EB" w:rsidRPr="005801B6">
        <w:t>selon le cas</w:t>
      </w:r>
      <w:r w:rsidRPr="004B2DE2">
        <w:t>.</w:t>
      </w:r>
    </w:p>
    <w:p w:rsidR="002E5221" w:rsidRPr="004B2DE2" w:rsidRDefault="002E5221" w:rsidP="000A167D">
      <w:pPr>
        <w:pStyle w:val="123Texte"/>
        <w:rPr>
          <w:rStyle w:val="TexteitaliqueCar"/>
          <w:i w:val="0"/>
        </w:rPr>
      </w:pPr>
      <w:r w:rsidRPr="004B2DE2">
        <w:rPr>
          <w:b/>
        </w:rPr>
        <w:t>N.</w:t>
      </w:r>
      <w:r w:rsidR="008B6D34">
        <w:rPr>
          <w:b/>
        </w:rPr>
        <w:t xml:space="preserve"> </w:t>
      </w:r>
      <w:r w:rsidRPr="004B2DE2">
        <w:rPr>
          <w:b/>
        </w:rPr>
        <w:t>B.</w:t>
      </w:r>
      <w:r w:rsidRPr="004B2DE2">
        <w:rPr>
          <w:rStyle w:val="TexteitaliqueCar"/>
          <w:b/>
          <w:i w:val="0"/>
        </w:rPr>
        <w:t> :</w:t>
      </w:r>
      <w:r w:rsidRPr="004B2DE2">
        <w:rPr>
          <w:rStyle w:val="TexteitaliqueCar"/>
          <w:i w:val="0"/>
        </w:rPr>
        <w:tab/>
        <w:t>En tout temps, si un membre du personnel de l’établissement a fait signer le</w:t>
      </w:r>
      <w:r w:rsidR="005801B6">
        <w:rPr>
          <w:rStyle w:val="TexteitaliqueCar"/>
          <w:i w:val="0"/>
        </w:rPr>
        <w:t>s</w:t>
      </w:r>
      <w:r w:rsidRPr="004B2DE2">
        <w:rPr>
          <w:rStyle w:val="TexteitaliqueCar"/>
          <w:i w:val="0"/>
        </w:rPr>
        <w:t xml:space="preserve"> formulaire</w:t>
      </w:r>
      <w:r w:rsidR="005801B6">
        <w:rPr>
          <w:rStyle w:val="TexteitaliqueCar"/>
          <w:i w:val="0"/>
        </w:rPr>
        <w:t>s</w:t>
      </w:r>
      <w:r w:rsidRPr="004B2DE2">
        <w:rPr>
          <w:rStyle w:val="TexteitaliqueCar"/>
          <w:i w:val="0"/>
        </w:rPr>
        <w:t xml:space="preserve"> AH-224</w:t>
      </w:r>
      <w:r w:rsidR="00FF2B29">
        <w:rPr>
          <w:rStyle w:val="TexteitaliqueCar"/>
          <w:i w:val="0"/>
        </w:rPr>
        <w:t xml:space="preserve"> </w:t>
      </w:r>
      <w:r w:rsidRPr="00FF2B29">
        <w:rPr>
          <w:rStyle w:val="TexteitaliqueCar"/>
        </w:rPr>
        <w:t>Autorisation de prélèvement d’organes ou de tissus</w:t>
      </w:r>
      <w:r w:rsidR="006475F6">
        <w:rPr>
          <w:rStyle w:val="TexteitaliqueCar"/>
          <w:i w:val="0"/>
        </w:rPr>
        <w:t xml:space="preserve"> </w:t>
      </w:r>
      <w:r w:rsidR="005801B6">
        <w:t>et</w:t>
      </w:r>
      <w:r w:rsidR="005801B6" w:rsidRPr="002D1D90">
        <w:t xml:space="preserve"> </w:t>
      </w:r>
      <w:r w:rsidR="006A4171">
        <w:br/>
      </w:r>
      <w:r w:rsidR="005801B6">
        <w:t xml:space="preserve">LEG-FOR-003 </w:t>
      </w:r>
      <w:r w:rsidR="005801B6" w:rsidRPr="0000676E">
        <w:rPr>
          <w:rStyle w:val="TexteitaliqueCar"/>
        </w:rPr>
        <w:t>Autorisation pour le don d'organe</w:t>
      </w:r>
      <w:r w:rsidR="005801B6">
        <w:rPr>
          <w:rStyle w:val="TexteitaliqueCar"/>
        </w:rPr>
        <w:t xml:space="preserve">s après décès </w:t>
      </w:r>
      <w:proofErr w:type="spellStart"/>
      <w:r w:rsidR="005801B6">
        <w:rPr>
          <w:rStyle w:val="TexteitaliqueCar"/>
        </w:rPr>
        <w:t>cardiocirculatoire</w:t>
      </w:r>
      <w:proofErr w:type="spellEnd"/>
      <w:r w:rsidR="005801B6">
        <w:rPr>
          <w:rStyle w:val="TexteitaliqueCar"/>
          <w:i w:val="0"/>
        </w:rPr>
        <w:t xml:space="preserve"> </w:t>
      </w:r>
      <w:r w:rsidR="006475F6">
        <w:rPr>
          <w:rStyle w:val="TexteitaliqueCar"/>
          <w:i w:val="0"/>
        </w:rPr>
        <w:t>à la famille</w:t>
      </w:r>
      <w:r w:rsidR="000000E3">
        <w:rPr>
          <w:rStyle w:val="TexteitaliqueCar"/>
          <w:i w:val="0"/>
        </w:rPr>
        <w:t xml:space="preserve"> ou </w:t>
      </w:r>
      <w:r w:rsidR="008B6D34">
        <w:rPr>
          <w:rStyle w:val="TexteitaliqueCar"/>
          <w:i w:val="0"/>
        </w:rPr>
        <w:t>aux</w:t>
      </w:r>
      <w:r w:rsidR="000000E3">
        <w:rPr>
          <w:rStyle w:val="TexteitaliqueCar"/>
          <w:i w:val="0"/>
        </w:rPr>
        <w:t xml:space="preserve"> proches</w:t>
      </w:r>
      <w:r w:rsidR="006475F6">
        <w:rPr>
          <w:rStyle w:val="TexteitaliqueCar"/>
          <w:i w:val="0"/>
        </w:rPr>
        <w:t>, le coordonnateur-</w:t>
      </w:r>
      <w:r w:rsidRPr="004B2DE2">
        <w:rPr>
          <w:rStyle w:val="TexteitaliqueCar"/>
          <w:i w:val="0"/>
        </w:rPr>
        <w:t>conseiller</w:t>
      </w:r>
      <w:r w:rsidR="006475F6">
        <w:rPr>
          <w:rStyle w:val="TexteitaliqueCar"/>
          <w:i w:val="0"/>
        </w:rPr>
        <w:t xml:space="preserve"> </w:t>
      </w:r>
      <w:r w:rsidRPr="004B2DE2">
        <w:rPr>
          <w:rStyle w:val="TexteitaliqueCar"/>
          <w:i w:val="0"/>
        </w:rPr>
        <w:t>clinique de T</w:t>
      </w:r>
      <w:r w:rsidR="00A011F4">
        <w:rPr>
          <w:rStyle w:val="TexteitaliqueCar"/>
          <w:i w:val="0"/>
        </w:rPr>
        <w:t xml:space="preserve">ransplant </w:t>
      </w:r>
      <w:r w:rsidRPr="004B2DE2">
        <w:rPr>
          <w:rStyle w:val="TexteitaliqueCar"/>
          <w:i w:val="0"/>
        </w:rPr>
        <w:t>Q</w:t>
      </w:r>
      <w:r w:rsidR="00A011F4">
        <w:rPr>
          <w:rStyle w:val="TexteitaliqueCar"/>
          <w:i w:val="0"/>
        </w:rPr>
        <w:t>uébec</w:t>
      </w:r>
      <w:r w:rsidRPr="004B2DE2">
        <w:rPr>
          <w:rStyle w:val="TexteitaliqueCar"/>
          <w:i w:val="0"/>
        </w:rPr>
        <w:t xml:space="preserve"> s’assure que ce </w:t>
      </w:r>
      <w:r w:rsidR="009D2064">
        <w:rPr>
          <w:rStyle w:val="TexteitaliqueCar"/>
          <w:i w:val="0"/>
        </w:rPr>
        <w:t>formulaire</w:t>
      </w:r>
      <w:r w:rsidRPr="004B2DE2">
        <w:rPr>
          <w:rStyle w:val="TexteitaliqueCar"/>
          <w:i w:val="0"/>
        </w:rPr>
        <w:t xml:space="preserve"> a été dûment </w:t>
      </w:r>
      <w:r w:rsidR="008B6D34">
        <w:rPr>
          <w:rStyle w:val="TexteitaliqueCar"/>
          <w:i w:val="0"/>
        </w:rPr>
        <w:t xml:space="preserve">rempli </w:t>
      </w:r>
      <w:r w:rsidR="00934469">
        <w:rPr>
          <w:rStyle w:val="TexteitaliqueCar"/>
          <w:i w:val="0"/>
        </w:rPr>
        <w:t xml:space="preserve">et </w:t>
      </w:r>
      <w:r w:rsidR="008B6D34">
        <w:rPr>
          <w:rStyle w:val="TexteitaliqueCar"/>
          <w:i w:val="0"/>
        </w:rPr>
        <w:t xml:space="preserve">le </w:t>
      </w:r>
      <w:r w:rsidR="00934469">
        <w:rPr>
          <w:rStyle w:val="TexteitaliqueCar"/>
          <w:i w:val="0"/>
        </w:rPr>
        <w:t>valide avec le signat</w:t>
      </w:r>
      <w:r w:rsidR="00DD6164">
        <w:rPr>
          <w:rStyle w:val="TexteitaliqueCar"/>
          <w:i w:val="0"/>
        </w:rPr>
        <w:t>aire</w:t>
      </w:r>
      <w:r w:rsidR="00FF2B29">
        <w:rPr>
          <w:rStyle w:val="TexteitaliqueCar"/>
          <w:i w:val="0"/>
        </w:rPr>
        <w:t>.</w:t>
      </w:r>
    </w:p>
    <w:p w:rsidR="007F0462" w:rsidRPr="004B2DE2" w:rsidRDefault="009B111C" w:rsidP="004B2DE2">
      <w:pPr>
        <w:pStyle w:val="123Texte"/>
      </w:pPr>
      <w:r>
        <w:t>6.5.</w:t>
      </w:r>
      <w:r w:rsidR="00707C63">
        <w:t>2</w:t>
      </w:r>
      <w:r w:rsidR="002E5221">
        <w:tab/>
      </w:r>
      <w:r w:rsidR="007F0462">
        <w:t xml:space="preserve">Afin d’obtenir un </w:t>
      </w:r>
      <w:r w:rsidR="007F0462" w:rsidRPr="004B2DE2">
        <w:t>consentement</w:t>
      </w:r>
      <w:r w:rsidR="007F0462">
        <w:t xml:space="preserve"> a</w:t>
      </w:r>
      <w:r w:rsidR="002E5221">
        <w:t>u don d’organes et de tissus</w:t>
      </w:r>
      <w:r w:rsidR="007F0462">
        <w:t xml:space="preserve"> libre et éclairé,</w:t>
      </w:r>
      <w:r w:rsidR="00043E09">
        <w:t xml:space="preserve"> le formulaire est entièrement lu à la famille </w:t>
      </w:r>
      <w:r w:rsidR="003914EB">
        <w:t xml:space="preserve">ou </w:t>
      </w:r>
      <w:r w:rsidR="008B6D34">
        <w:t>aux</w:t>
      </w:r>
      <w:r w:rsidR="003914EB">
        <w:t xml:space="preserve"> proches</w:t>
      </w:r>
      <w:r w:rsidR="008B6D34">
        <w:t>,</w:t>
      </w:r>
      <w:r w:rsidR="003914EB">
        <w:t xml:space="preserve"> </w:t>
      </w:r>
      <w:r w:rsidR="00043E09">
        <w:t>et</w:t>
      </w:r>
      <w:r w:rsidR="007F0462">
        <w:t xml:space="preserve"> les points suivants doivent être abordés lors de la signature</w:t>
      </w:r>
      <w:r w:rsidR="004B2DE2">
        <w:t xml:space="preserve"> </w:t>
      </w:r>
      <w:r w:rsidR="007F0462">
        <w:t>:</w:t>
      </w:r>
    </w:p>
    <w:p w:rsidR="007F0462" w:rsidRPr="004B2DE2" w:rsidRDefault="007F0462" w:rsidP="004B2DE2">
      <w:pPr>
        <w:pStyle w:val="1234Texte1"/>
      </w:pPr>
      <w:r>
        <w:t>6.5.</w:t>
      </w:r>
      <w:r w:rsidR="00707C63">
        <w:t>2</w:t>
      </w:r>
      <w:r>
        <w:t>.1</w:t>
      </w:r>
      <w:r>
        <w:tab/>
        <w:t xml:space="preserve">Le </w:t>
      </w:r>
      <w:r w:rsidRPr="004B2DE2">
        <w:t>type d’organes et de tissus pouvant être prélevés</w:t>
      </w:r>
      <w:r w:rsidR="008B6D34">
        <w:t>;</w:t>
      </w:r>
    </w:p>
    <w:p w:rsidR="007F0462" w:rsidRPr="004B2DE2" w:rsidRDefault="007F0462" w:rsidP="004B2DE2">
      <w:pPr>
        <w:pStyle w:val="1234Texte1"/>
      </w:pPr>
      <w:r w:rsidRPr="004B2DE2">
        <w:t>6.5.</w:t>
      </w:r>
      <w:r w:rsidR="00707C63">
        <w:t>2</w:t>
      </w:r>
      <w:r w:rsidRPr="004B2DE2">
        <w:t>.2</w:t>
      </w:r>
      <w:r w:rsidRPr="004B2DE2">
        <w:tab/>
        <w:t>Les fins pour lesquel</w:t>
      </w:r>
      <w:r w:rsidR="008B6D34">
        <w:t>le</w:t>
      </w:r>
      <w:r w:rsidRPr="004B2DE2">
        <w:t>s ces organes peuvent être utilisés (transplantation, recherche et enseignement)</w:t>
      </w:r>
      <w:r w:rsidR="008B6D34">
        <w:t>;</w:t>
      </w:r>
    </w:p>
    <w:p w:rsidR="007F0462" w:rsidRPr="004B2DE2" w:rsidRDefault="007F0462" w:rsidP="004B2DE2">
      <w:pPr>
        <w:pStyle w:val="1234Texte1"/>
      </w:pPr>
      <w:r w:rsidRPr="004B2DE2">
        <w:t>6.5.</w:t>
      </w:r>
      <w:r w:rsidR="00707C63">
        <w:t>2</w:t>
      </w:r>
      <w:r w:rsidRPr="004B2DE2">
        <w:t>.3</w:t>
      </w:r>
      <w:r w:rsidRPr="004B2DE2">
        <w:tab/>
        <w:t xml:space="preserve">La nécessité de procéder à des tests sérologiques et la transmission des résultats à la </w:t>
      </w:r>
      <w:r w:rsidR="008B6D34">
        <w:t>Direction de s</w:t>
      </w:r>
      <w:r w:rsidRPr="004B2DE2">
        <w:t>anté publique dans le cas de maladie à déclarat</w:t>
      </w:r>
      <w:r w:rsidR="007C476B">
        <w:t>ion obligatoire.</w:t>
      </w:r>
    </w:p>
    <w:p w:rsidR="006570F6" w:rsidRDefault="006570F6">
      <w:pPr>
        <w:spacing w:after="200" w:line="276" w:lineRule="auto"/>
        <w:ind w:left="0"/>
        <w:jc w:val="left"/>
        <w:rPr>
          <w:rFonts w:ascii="Arial" w:hAnsi="Arial"/>
          <w:sz w:val="20"/>
          <w:lang w:val="fr-CA"/>
        </w:rPr>
      </w:pPr>
      <w:r>
        <w:br w:type="page"/>
      </w:r>
    </w:p>
    <w:p w:rsidR="009B111C" w:rsidRDefault="007F0462" w:rsidP="004B2DE2">
      <w:pPr>
        <w:pStyle w:val="123Texte"/>
      </w:pPr>
      <w:r>
        <w:lastRenderedPageBreak/>
        <w:t>6.5.</w:t>
      </w:r>
      <w:r w:rsidR="00707C63">
        <w:t>3</w:t>
      </w:r>
      <w:r w:rsidR="00341B6A">
        <w:tab/>
      </w:r>
      <w:r w:rsidR="00895A68">
        <w:t xml:space="preserve">Lorsqu’il y a un </w:t>
      </w:r>
      <w:r w:rsidR="009B111C">
        <w:t xml:space="preserve">consentement au prélèvement d’organes </w:t>
      </w:r>
      <w:r w:rsidR="00895A68">
        <w:t xml:space="preserve">chez un donneur potentiel </w:t>
      </w:r>
      <w:r w:rsidR="009B111C">
        <w:t>DDC, il est important de discuter des points suivants avec la famille </w:t>
      </w:r>
      <w:r w:rsidR="000000E3">
        <w:t xml:space="preserve">ou les proches </w:t>
      </w:r>
      <w:r w:rsidR="009B111C">
        <w:t>:</w:t>
      </w:r>
    </w:p>
    <w:p w:rsidR="00A86936" w:rsidRPr="00062C36" w:rsidRDefault="00895A68" w:rsidP="004B2DE2">
      <w:pPr>
        <w:pStyle w:val="1234Texte1"/>
      </w:pPr>
      <w:r>
        <w:t>6.5.</w:t>
      </w:r>
      <w:r w:rsidR="00707C63">
        <w:t>3</w:t>
      </w:r>
      <w:r>
        <w:t>.1</w:t>
      </w:r>
      <w:r>
        <w:tab/>
        <w:t>L</w:t>
      </w:r>
      <w:r w:rsidR="00A86936" w:rsidRPr="00062C36">
        <w:t xml:space="preserve">a famille </w:t>
      </w:r>
      <w:r w:rsidR="000000E3">
        <w:t xml:space="preserve">ou les proches </w:t>
      </w:r>
      <w:r w:rsidR="003914EB">
        <w:t>peuvent</w:t>
      </w:r>
      <w:r w:rsidR="003914EB" w:rsidRPr="00062C36">
        <w:t xml:space="preserve"> </w:t>
      </w:r>
      <w:r w:rsidR="00A86936" w:rsidRPr="00062C36">
        <w:t>être présent</w:t>
      </w:r>
      <w:r w:rsidR="003914EB">
        <w:t>s</w:t>
      </w:r>
      <w:r w:rsidR="00A86936" w:rsidRPr="00062C36">
        <w:t xml:space="preserve"> en salle d’opération jusqu</w:t>
      </w:r>
      <w:r w:rsidR="007F0462">
        <w:t xml:space="preserve">’au moment de l’arrêt </w:t>
      </w:r>
      <w:proofErr w:type="spellStart"/>
      <w:r w:rsidR="00133AE8">
        <w:t>cardio</w:t>
      </w:r>
      <w:r w:rsidR="007F0462">
        <w:t>circulatoire</w:t>
      </w:r>
      <w:proofErr w:type="spellEnd"/>
      <w:r w:rsidR="00A86936" w:rsidRPr="00062C36">
        <w:t>.</w:t>
      </w:r>
    </w:p>
    <w:p w:rsidR="00895A68" w:rsidRDefault="004B2DE2" w:rsidP="004B2DE2">
      <w:pPr>
        <w:pStyle w:val="12345Texte2"/>
      </w:pPr>
      <w:r>
        <w:t>6.5.</w:t>
      </w:r>
      <w:r w:rsidR="00707C63">
        <w:t>3</w:t>
      </w:r>
      <w:r>
        <w:t>.1.1</w:t>
      </w:r>
      <w:r w:rsidR="00895A68">
        <w:tab/>
        <w:t>Si la</w:t>
      </w:r>
      <w:r w:rsidR="00A86936">
        <w:t xml:space="preserve"> famille </w:t>
      </w:r>
      <w:r w:rsidR="000000E3">
        <w:t xml:space="preserve">ou les proches </w:t>
      </w:r>
      <w:r w:rsidR="00895A68">
        <w:t>décide</w:t>
      </w:r>
      <w:r w:rsidR="000000E3">
        <w:t>nt</w:t>
      </w:r>
      <w:r w:rsidR="00895A68">
        <w:t xml:space="preserve"> d’être</w:t>
      </w:r>
      <w:r w:rsidR="00A86936">
        <w:t xml:space="preserve"> présent</w:t>
      </w:r>
      <w:r w:rsidR="003914EB">
        <w:t>s</w:t>
      </w:r>
      <w:r w:rsidR="00895A68">
        <w:t xml:space="preserve">, </w:t>
      </w:r>
      <w:r w:rsidR="003F6DF3">
        <w:t>le coordonnateur-conseiller clinique</w:t>
      </w:r>
      <w:r w:rsidR="000E66E8">
        <w:t xml:space="preserve"> de Transplant Québec</w:t>
      </w:r>
      <w:r w:rsidR="00B00612" w:rsidRPr="00B00612">
        <w:t>,</w:t>
      </w:r>
      <w:r w:rsidR="003F6DF3" w:rsidRPr="0066507A">
        <w:rPr>
          <w:i/>
        </w:rPr>
        <w:t xml:space="preserve"> l’infirmière de liaison </w:t>
      </w:r>
      <w:r w:rsidR="00EE268F" w:rsidRPr="0066507A">
        <w:rPr>
          <w:i/>
        </w:rPr>
        <w:t xml:space="preserve">en don d’organes et de tissus </w:t>
      </w:r>
      <w:r w:rsidR="003F6DF3" w:rsidRPr="0066507A">
        <w:rPr>
          <w:i/>
        </w:rPr>
        <w:t>de Transplant Québec ou l’infirmière-ressource</w:t>
      </w:r>
      <w:r w:rsidR="00EE268F" w:rsidRPr="0066507A">
        <w:rPr>
          <w:i/>
        </w:rPr>
        <w:t xml:space="preserve"> en don d’organes et de tissus</w:t>
      </w:r>
      <w:r w:rsidR="003F6DF3">
        <w:t xml:space="preserve"> </w:t>
      </w:r>
      <w:r w:rsidR="00895A68">
        <w:t xml:space="preserve">explique les particularités reliées à </w:t>
      </w:r>
      <w:r w:rsidR="003914EB">
        <w:t>leur</w:t>
      </w:r>
      <w:r w:rsidR="00895A68">
        <w:t xml:space="preserve"> présence en salle d’opération</w:t>
      </w:r>
      <w:r w:rsidR="007C476B">
        <w:t xml:space="preserve"> </w:t>
      </w:r>
      <w:r w:rsidR="00895A68">
        <w:t>(</w:t>
      </w:r>
      <w:r w:rsidR="008B6D34">
        <w:t xml:space="preserve">p. </w:t>
      </w:r>
      <w:r w:rsidR="003F6DF3">
        <w:t>ex. </w:t>
      </w:r>
      <w:r w:rsidR="007C476B">
        <w:t>l</w:t>
      </w:r>
      <w:r w:rsidR="00895A68">
        <w:t xml:space="preserve">’importance de quitter rapidement </w:t>
      </w:r>
      <w:r w:rsidR="008B6D34">
        <w:t xml:space="preserve">les lieux </w:t>
      </w:r>
      <w:r w:rsidR="00895A68">
        <w:t xml:space="preserve">après l’arrêt </w:t>
      </w:r>
      <w:proofErr w:type="spellStart"/>
      <w:r w:rsidR="00895A68">
        <w:t>cardiocirculatoire</w:t>
      </w:r>
      <w:proofErr w:type="spellEnd"/>
      <w:r w:rsidR="008B6D34">
        <w:t xml:space="preserve"> et les</w:t>
      </w:r>
      <w:r w:rsidR="00895A68" w:rsidRPr="00895A68">
        <w:t xml:space="preserve"> </w:t>
      </w:r>
      <w:r w:rsidR="00895A68">
        <w:t>règles d’</w:t>
      </w:r>
      <w:r w:rsidR="00105E0A">
        <w:t>asepsie</w:t>
      </w:r>
      <w:r w:rsidR="00895A68">
        <w:t>)</w:t>
      </w:r>
      <w:r w:rsidR="00FF2B29">
        <w:t>.</w:t>
      </w:r>
    </w:p>
    <w:p w:rsidR="00934469" w:rsidRPr="009A7572" w:rsidRDefault="00472106" w:rsidP="00934469">
      <w:pPr>
        <w:pStyle w:val="123Texte"/>
      </w:pPr>
      <w:r w:rsidRPr="000C008F">
        <w:t>6.5</w:t>
      </w:r>
      <w:r w:rsidR="00105E0A">
        <w:t>.</w:t>
      </w:r>
      <w:r w:rsidR="00707C63">
        <w:t>4</w:t>
      </w:r>
      <w:r w:rsidR="009A43DC" w:rsidRPr="000C008F">
        <w:tab/>
        <w:t>Le coordonnateur-conseiller clinique de T</w:t>
      </w:r>
      <w:r w:rsidR="00A011F4">
        <w:t xml:space="preserve">ransplant </w:t>
      </w:r>
      <w:r w:rsidR="009A43DC" w:rsidRPr="000C008F">
        <w:t>Q</w:t>
      </w:r>
      <w:r w:rsidR="00A011F4">
        <w:t>uébec</w:t>
      </w:r>
      <w:r w:rsidR="002D21E9">
        <w:t xml:space="preserve"> </w:t>
      </w:r>
      <w:r w:rsidR="000B0A88">
        <w:t>et</w:t>
      </w:r>
      <w:r w:rsidR="002D21E9">
        <w:t xml:space="preserve"> </w:t>
      </w:r>
      <w:r w:rsidR="000B0A88">
        <w:rPr>
          <w:rStyle w:val="TexteitaliqueCar"/>
        </w:rPr>
        <w:t>l</w:t>
      </w:r>
      <w:r w:rsidR="00A82B8C" w:rsidRPr="00BE739E">
        <w:rPr>
          <w:rStyle w:val="TexteitaliqueCar"/>
        </w:rPr>
        <w:t>’infirmière de liaison en don d’organes et de tissus de T</w:t>
      </w:r>
      <w:r w:rsidR="00A011F4">
        <w:rPr>
          <w:rStyle w:val="TexteitaliqueCar"/>
        </w:rPr>
        <w:t xml:space="preserve">ransplant </w:t>
      </w:r>
      <w:r w:rsidR="00A82B8C" w:rsidRPr="00BE739E">
        <w:rPr>
          <w:rStyle w:val="TexteitaliqueCar"/>
        </w:rPr>
        <w:t>Q</w:t>
      </w:r>
      <w:r w:rsidR="00A011F4">
        <w:rPr>
          <w:rStyle w:val="TexteitaliqueCar"/>
        </w:rPr>
        <w:t>uébec</w:t>
      </w:r>
      <w:r w:rsidR="00A82B8C" w:rsidRPr="00BE739E">
        <w:rPr>
          <w:rStyle w:val="TexteitaliqueCar"/>
        </w:rPr>
        <w:t xml:space="preserve"> ou l’infirmière</w:t>
      </w:r>
      <w:r w:rsidR="00BE739E">
        <w:rPr>
          <w:rStyle w:val="TexteitaliqueCar"/>
        </w:rPr>
        <w:t>-</w:t>
      </w:r>
      <w:r w:rsidR="00A82B8C" w:rsidRPr="00BE739E">
        <w:rPr>
          <w:rStyle w:val="TexteitaliqueCar"/>
        </w:rPr>
        <w:t>ressource</w:t>
      </w:r>
      <w:r w:rsidR="00A80DFB" w:rsidRPr="00A80DFB">
        <w:rPr>
          <w:rStyle w:val="TexteitaliqueCar"/>
        </w:rPr>
        <w:t xml:space="preserve"> </w:t>
      </w:r>
      <w:r w:rsidR="00A80DFB" w:rsidRPr="00BE739E">
        <w:rPr>
          <w:rStyle w:val="TexteitaliqueCar"/>
        </w:rPr>
        <w:t>en don d’organes et de tissus</w:t>
      </w:r>
      <w:r w:rsidR="00A80DFB">
        <w:rPr>
          <w:rStyle w:val="TexteitaliqueCar"/>
        </w:rPr>
        <w:t xml:space="preserve"> </w:t>
      </w:r>
      <w:r w:rsidR="00A82B8C" w:rsidRPr="002D21E9">
        <w:rPr>
          <w:rStyle w:val="TexteitaliqueCar"/>
          <w:i w:val="0"/>
        </w:rPr>
        <w:t>informe</w:t>
      </w:r>
      <w:r w:rsidR="00AC00E4" w:rsidRPr="002D21E9">
        <w:rPr>
          <w:rStyle w:val="TexteitaliqueCar"/>
          <w:i w:val="0"/>
        </w:rPr>
        <w:t>nt</w:t>
      </w:r>
      <w:r w:rsidR="00A82B8C" w:rsidRPr="002D21E9">
        <w:rPr>
          <w:rStyle w:val="TexteitaliqueCar"/>
          <w:i w:val="0"/>
        </w:rPr>
        <w:t xml:space="preserve"> la famille </w:t>
      </w:r>
      <w:r w:rsidR="000000E3">
        <w:rPr>
          <w:rStyle w:val="TexteitaliqueCar"/>
          <w:i w:val="0"/>
        </w:rPr>
        <w:t xml:space="preserve">ou les proches </w:t>
      </w:r>
      <w:r w:rsidR="00A82B8C" w:rsidRPr="002D21E9">
        <w:rPr>
          <w:rStyle w:val="TexteitaliqueCar"/>
          <w:i w:val="0"/>
        </w:rPr>
        <w:t xml:space="preserve">du processus </w:t>
      </w:r>
      <w:r w:rsidR="00BE739E" w:rsidRPr="002D21E9">
        <w:rPr>
          <w:rStyle w:val="TexteitaliqueCar"/>
          <w:i w:val="0"/>
        </w:rPr>
        <w:t>du don d’organes</w:t>
      </w:r>
      <w:r w:rsidR="00934469">
        <w:t xml:space="preserve"> et</w:t>
      </w:r>
      <w:r w:rsidR="00934469" w:rsidRPr="00C53B31">
        <w:t xml:space="preserve"> recueille</w:t>
      </w:r>
      <w:r w:rsidR="00934469">
        <w:t>nt</w:t>
      </w:r>
      <w:r w:rsidR="00934469" w:rsidRPr="00C53B31">
        <w:t xml:space="preserve"> les coordonnées des membres de la famille</w:t>
      </w:r>
      <w:r w:rsidR="00934469">
        <w:t xml:space="preserve"> ou des proches</w:t>
      </w:r>
      <w:r w:rsidR="00934469" w:rsidRPr="00C53B31">
        <w:t xml:space="preserve"> pour le</w:t>
      </w:r>
      <w:r w:rsidR="00934469">
        <w:t>s</w:t>
      </w:r>
      <w:r w:rsidR="00934469" w:rsidRPr="00C53B31">
        <w:t xml:space="preserve"> suivi</w:t>
      </w:r>
      <w:r w:rsidR="00934469">
        <w:t>s</w:t>
      </w:r>
      <w:r w:rsidR="00934469" w:rsidRPr="00C53B31">
        <w:t xml:space="preserve"> </w:t>
      </w:r>
      <w:r w:rsidR="00934469">
        <w:t>subséquents</w:t>
      </w:r>
      <w:r w:rsidR="00934469" w:rsidRPr="00E34676">
        <w:t>.</w:t>
      </w:r>
    </w:p>
    <w:p w:rsidR="008759C1" w:rsidRDefault="00E417C7">
      <w:pPr>
        <w:pStyle w:val="123Texte"/>
        <w:rPr>
          <w:b/>
        </w:rPr>
      </w:pPr>
      <w:r>
        <w:t>6.5.</w:t>
      </w:r>
      <w:r w:rsidR="00707C63">
        <w:t>5</w:t>
      </w:r>
      <w:r>
        <w:tab/>
        <w:t>Le médecin traitant et l’infirmière de chevet poursuivent le soutien auprès de la famille</w:t>
      </w:r>
      <w:r w:rsidR="000000E3">
        <w:t xml:space="preserve"> ou des proches</w:t>
      </w:r>
      <w:r>
        <w:t xml:space="preserve"> tout au long du processus</w:t>
      </w:r>
      <w:r w:rsidR="00BE739E">
        <w:t xml:space="preserve"> du don d’organes</w:t>
      </w:r>
      <w:r w:rsidR="0037519B">
        <w:t xml:space="preserve"> </w:t>
      </w:r>
      <w:r w:rsidR="00B00612" w:rsidRPr="00B00612">
        <w:t>et</w:t>
      </w:r>
      <w:r w:rsidR="000B0A88" w:rsidRPr="000210CB">
        <w:rPr>
          <w:rStyle w:val="TexteitaliqueCar"/>
        </w:rPr>
        <w:t xml:space="preserve"> </w:t>
      </w:r>
      <w:r w:rsidR="000B0A88">
        <w:rPr>
          <w:rStyle w:val="TexteitaliqueCar"/>
        </w:rPr>
        <w:t>l</w:t>
      </w:r>
      <w:r w:rsidR="00A82B8C" w:rsidRPr="00BE739E">
        <w:rPr>
          <w:rStyle w:val="TexteitaliqueCar"/>
        </w:rPr>
        <w:t xml:space="preserve">’infirmière de liaison </w:t>
      </w:r>
      <w:r w:rsidR="00BE739E" w:rsidRPr="00BE739E">
        <w:rPr>
          <w:rStyle w:val="TexteitaliqueCar"/>
        </w:rPr>
        <w:t>en don d’organes et de tissus de T</w:t>
      </w:r>
      <w:r w:rsidR="00A011F4">
        <w:rPr>
          <w:rStyle w:val="TexteitaliqueCar"/>
        </w:rPr>
        <w:t xml:space="preserve">ransplant </w:t>
      </w:r>
      <w:r w:rsidR="00BE739E" w:rsidRPr="00BE739E">
        <w:rPr>
          <w:rStyle w:val="TexteitaliqueCar"/>
        </w:rPr>
        <w:t>Q</w:t>
      </w:r>
      <w:r w:rsidR="00A011F4">
        <w:rPr>
          <w:rStyle w:val="TexteitaliqueCar"/>
        </w:rPr>
        <w:t>uébec</w:t>
      </w:r>
      <w:r w:rsidR="00BE739E" w:rsidRPr="00BE739E">
        <w:rPr>
          <w:rStyle w:val="TexteitaliqueCar"/>
        </w:rPr>
        <w:t xml:space="preserve"> </w:t>
      </w:r>
      <w:r w:rsidR="00BE739E">
        <w:rPr>
          <w:rStyle w:val="TexteitaliqueCar"/>
        </w:rPr>
        <w:t>ou l’infirmière-</w:t>
      </w:r>
      <w:r w:rsidR="00A82B8C" w:rsidRPr="00BE739E">
        <w:rPr>
          <w:rStyle w:val="TexteitaliqueCar"/>
        </w:rPr>
        <w:t>ressource</w:t>
      </w:r>
      <w:r w:rsidR="00A80DFB" w:rsidRPr="00A80DFB">
        <w:rPr>
          <w:rStyle w:val="TexteitaliqueCar"/>
        </w:rPr>
        <w:t xml:space="preserve"> </w:t>
      </w:r>
      <w:r w:rsidR="00A80DFB" w:rsidRPr="00BE739E">
        <w:rPr>
          <w:rStyle w:val="TexteitaliqueCar"/>
        </w:rPr>
        <w:t>en don d’organes et de tissus</w:t>
      </w:r>
      <w:r w:rsidR="00A82B8C" w:rsidRPr="00BE739E">
        <w:rPr>
          <w:rStyle w:val="TexteitaliqueCar"/>
        </w:rPr>
        <w:t xml:space="preserve"> offre</w:t>
      </w:r>
      <w:r w:rsidR="008B6D34">
        <w:rPr>
          <w:rStyle w:val="TexteitaliqueCar"/>
        </w:rPr>
        <w:t>,</w:t>
      </w:r>
      <w:r w:rsidR="000B0A88">
        <w:rPr>
          <w:rStyle w:val="TexteitaliqueCar"/>
        </w:rPr>
        <w:t xml:space="preserve"> au besoin et selon la demande</w:t>
      </w:r>
      <w:r w:rsidR="00924468">
        <w:rPr>
          <w:rStyle w:val="TexteitaliqueCar"/>
        </w:rPr>
        <w:t>,</w:t>
      </w:r>
      <w:r w:rsidR="00A82B8C" w:rsidRPr="00BE739E">
        <w:rPr>
          <w:rStyle w:val="TexteitaliqueCar"/>
        </w:rPr>
        <w:t xml:space="preserve"> du soutien à la famille</w:t>
      </w:r>
      <w:r w:rsidR="000000E3">
        <w:rPr>
          <w:rStyle w:val="TexteitaliqueCar"/>
        </w:rPr>
        <w:t xml:space="preserve"> ou </w:t>
      </w:r>
      <w:r w:rsidR="008B6D34">
        <w:rPr>
          <w:rStyle w:val="TexteitaliqueCar"/>
        </w:rPr>
        <w:t>aux</w:t>
      </w:r>
      <w:r w:rsidR="000000E3">
        <w:rPr>
          <w:rStyle w:val="TexteitaliqueCar"/>
        </w:rPr>
        <w:t xml:space="preserve"> proches</w:t>
      </w:r>
      <w:r w:rsidR="00A82B8C" w:rsidRPr="00BE739E">
        <w:rPr>
          <w:rStyle w:val="TexteitaliqueCar"/>
        </w:rPr>
        <w:t xml:space="preserve"> </w:t>
      </w:r>
      <w:r w:rsidR="00165F06">
        <w:rPr>
          <w:rStyle w:val="TexteitaliqueCar"/>
        </w:rPr>
        <w:t xml:space="preserve">tout au long du </w:t>
      </w:r>
      <w:r w:rsidR="00A82B8C" w:rsidRPr="00BE739E">
        <w:rPr>
          <w:rStyle w:val="TexteitaliqueCar"/>
        </w:rPr>
        <w:t>processus d</w:t>
      </w:r>
      <w:r w:rsidR="00BE739E">
        <w:rPr>
          <w:rStyle w:val="TexteitaliqueCar"/>
        </w:rPr>
        <w:t>u</w:t>
      </w:r>
      <w:r w:rsidR="00A82B8C" w:rsidRPr="00BE739E">
        <w:rPr>
          <w:rStyle w:val="TexteitaliqueCar"/>
        </w:rPr>
        <w:t xml:space="preserve"> don d’organe</w:t>
      </w:r>
      <w:r w:rsidR="00BE739E">
        <w:rPr>
          <w:rStyle w:val="TexteitaliqueCar"/>
        </w:rPr>
        <w:t>s</w:t>
      </w:r>
      <w:r w:rsidR="00A82B8C" w:rsidRPr="004B2DE2">
        <w:rPr>
          <w:rStyle w:val="TexteitaliqueCar"/>
          <w:i w:val="0"/>
        </w:rPr>
        <w:t>.</w:t>
      </w:r>
    </w:p>
    <w:p w:rsidR="00D312EF" w:rsidRDefault="00421CF8" w:rsidP="0059228E">
      <w:pPr>
        <w:pStyle w:val="12Sous-titre"/>
      </w:pPr>
      <w:bookmarkStart w:id="81" w:name="_Toc390267347"/>
      <w:r>
        <w:t>6.6</w:t>
      </w:r>
      <w:r w:rsidR="001A2582">
        <w:tab/>
        <w:t xml:space="preserve">Diagnostic du décès </w:t>
      </w:r>
      <w:r w:rsidR="001A2582" w:rsidRPr="004B2DE2">
        <w:t>neurologique</w:t>
      </w:r>
      <w:bookmarkEnd w:id="81"/>
    </w:p>
    <w:p w:rsidR="009274B1" w:rsidRPr="009274B1" w:rsidRDefault="00357BD8" w:rsidP="007352DD">
      <w:pPr>
        <w:pStyle w:val="123Texte"/>
      </w:pPr>
      <w:r>
        <w:rPr>
          <w:noProof/>
          <w:lang w:eastAsia="fr-CA"/>
        </w:rPr>
        <mc:AlternateContent>
          <mc:Choice Requires="wps">
            <w:drawing>
              <wp:anchor distT="0" distB="0" distL="114300" distR="114300" simplePos="0" relativeHeight="251670528" behindDoc="0" locked="0" layoutInCell="1" allowOverlap="1">
                <wp:simplePos x="0" y="0"/>
                <wp:positionH relativeFrom="column">
                  <wp:posOffset>-1144270</wp:posOffset>
                </wp:positionH>
                <wp:positionV relativeFrom="paragraph">
                  <wp:posOffset>838835</wp:posOffset>
                </wp:positionV>
                <wp:extent cx="899795" cy="1080135"/>
                <wp:effectExtent l="14605" t="10160" r="9525" b="146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B61112" w:rsidRPr="0015131E" w:rsidRDefault="00B61112" w:rsidP="00513BA0">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513BA0">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15131E" w:rsidP="0015131E">
                            <w:pPr>
                              <w:spacing w:before="100" w:after="100"/>
                              <w:ind w:left="0"/>
                              <w:jc w:val="center"/>
                              <w:rPr>
                                <w:rFonts w:ascii="Arial" w:hAnsi="Arial" w:cs="Arial"/>
                                <w:b/>
                                <w:color w:val="00B050"/>
                                <w:sz w:val="17"/>
                                <w:szCs w:val="17"/>
                              </w:rPr>
                            </w:pPr>
                            <w:r w:rsidRPr="003C1724">
                              <w:rPr>
                                <w:rFonts w:ascii="Arial" w:hAnsi="Arial" w:cs="Arial"/>
                                <w:b/>
                                <w:color w:val="00B050"/>
                                <w:sz w:val="17"/>
                                <w:szCs w:val="17"/>
                              </w:rPr>
                              <w:t>Étape 1</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90.1pt;margin-top:66.05pt;width:70.8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" filled="f" fillcolor="#daeef3 [664]" strokecolor="black [3213]" strokeweight="1.5pt">
                <v:textbox inset="1.5mm,1.5mm,1.5mm,1.5mm">
                  <w:txbxContent>
                    <w:p w:rsidR="00B61112" w:rsidRPr="0015131E" w:rsidRDefault="00B61112" w:rsidP="00513BA0">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513BA0">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15131E" w:rsidP="0015131E">
                      <w:pPr>
                        <w:spacing w:before="100" w:after="100"/>
                        <w:ind w:left="0"/>
                        <w:jc w:val="center"/>
                        <w:rPr>
                          <w:rFonts w:ascii="Arial" w:hAnsi="Arial" w:cs="Arial"/>
                          <w:b/>
                          <w:color w:val="00B050"/>
                          <w:sz w:val="17"/>
                          <w:szCs w:val="17"/>
                        </w:rPr>
                      </w:pPr>
                      <w:r w:rsidRPr="003C1724">
                        <w:rPr>
                          <w:rFonts w:ascii="Arial" w:hAnsi="Arial" w:cs="Arial"/>
                          <w:b/>
                          <w:color w:val="00B050"/>
                          <w:sz w:val="17"/>
                          <w:szCs w:val="17"/>
                        </w:rPr>
                        <w:t>Étape 1</w:t>
                      </w:r>
                    </w:p>
                  </w:txbxContent>
                </v:textbox>
              </v:shape>
            </w:pict>
          </mc:Fallback>
        </mc:AlternateContent>
      </w:r>
      <w:r w:rsidR="00421CF8">
        <w:t>6.6</w:t>
      </w:r>
      <w:r w:rsidR="001A2582">
        <w:t>.1</w:t>
      </w:r>
      <w:r w:rsidR="00D164F4">
        <w:tab/>
        <w:t xml:space="preserve">Le médecin traitant </w:t>
      </w:r>
      <w:r w:rsidR="00EE0FBF">
        <w:t xml:space="preserve">effectue </w:t>
      </w:r>
      <w:r w:rsidR="00B27B22">
        <w:t xml:space="preserve">un examen clinique permettant d’établir </w:t>
      </w:r>
      <w:r w:rsidR="00D164F4">
        <w:t>le diagnostic du décès neurologique et</w:t>
      </w:r>
      <w:r w:rsidR="00EE0FBF">
        <w:t xml:space="preserve"> </w:t>
      </w:r>
      <w:r w:rsidR="00D164F4">
        <w:t xml:space="preserve">s’assure qu’il répond aux critères selon le formulaire LEG-FOR-001 </w:t>
      </w:r>
      <w:r w:rsidR="00D164F4" w:rsidRPr="00D164F4">
        <w:rPr>
          <w:rStyle w:val="TexteitaliqueCar"/>
        </w:rPr>
        <w:t xml:space="preserve">Diagnostic du décès neurologique (adulte et enfant </w:t>
      </w:r>
      <w:r w:rsidR="00D164F4" w:rsidRPr="00D164F4">
        <w:rPr>
          <w:rStyle w:val="TexteitaliqueCar"/>
        </w:rPr>
        <w:sym w:font="Symbol" w:char="F0B3"/>
      </w:r>
      <w:r w:rsidR="00D164F4" w:rsidRPr="00D164F4">
        <w:rPr>
          <w:rStyle w:val="TexteitaliqueCar"/>
        </w:rPr>
        <w:t xml:space="preserve"> 1 an)</w:t>
      </w:r>
      <w:r w:rsidR="00D164F4">
        <w:t xml:space="preserve"> ou</w:t>
      </w:r>
      <w:r w:rsidR="00A80DFB">
        <w:t xml:space="preserve"> </w:t>
      </w:r>
      <w:r w:rsidR="00D164F4">
        <w:t>LEG-FOR-002</w:t>
      </w:r>
      <w:r w:rsidR="00A80DFB">
        <w:t xml:space="preserve"> </w:t>
      </w:r>
      <w:r w:rsidR="00D164F4" w:rsidRPr="00D164F4">
        <w:rPr>
          <w:rStyle w:val="TexteitaliqueCar"/>
        </w:rPr>
        <w:t>Diagnostic du décès neurologique (pédiatrique</w:t>
      </w:r>
      <w:r w:rsidR="00D164F4">
        <w:rPr>
          <w:rStyle w:val="TexteitaliqueCar"/>
        </w:rPr>
        <w:t>)</w:t>
      </w:r>
      <w:r w:rsidR="00EA2B84" w:rsidRPr="000210CB">
        <w:rPr>
          <w:rStyle w:val="TexteitaliqueCar"/>
          <w:i w:val="0"/>
        </w:rPr>
        <w:t>,</w:t>
      </w:r>
      <w:r w:rsidR="00D164F4" w:rsidRPr="00D164F4">
        <w:rPr>
          <w:rStyle w:val="TexteitaliqueCar"/>
        </w:rPr>
        <w:t xml:space="preserve"> </w:t>
      </w:r>
      <w:r w:rsidR="00D164F4">
        <w:t>selon le cas.</w:t>
      </w:r>
    </w:p>
    <w:p w:rsidR="00F65835" w:rsidRDefault="00F65835" w:rsidP="007352DD">
      <w:pPr>
        <w:pStyle w:val="1234Texte1"/>
      </w:pPr>
      <w:r w:rsidRPr="001A3498">
        <w:rPr>
          <w:rStyle w:val="TextegrasCar"/>
        </w:rPr>
        <w:t>N.</w:t>
      </w:r>
      <w:r w:rsidR="00EA2B84">
        <w:rPr>
          <w:rStyle w:val="TextegrasCar"/>
        </w:rPr>
        <w:t xml:space="preserve"> </w:t>
      </w:r>
      <w:r w:rsidRPr="001A3498">
        <w:rPr>
          <w:rStyle w:val="TextegrasCar"/>
        </w:rPr>
        <w:t>B. :</w:t>
      </w:r>
      <w:r w:rsidR="007352DD">
        <w:rPr>
          <w:rStyle w:val="TextegrasCar"/>
        </w:rPr>
        <w:tab/>
      </w:r>
      <w:r>
        <w:t xml:space="preserve">S’il est impossible de faire un ou plusieurs réflexes du tronc cérébral, </w:t>
      </w:r>
      <w:r w:rsidR="003871B1">
        <w:t xml:space="preserve">on doit </w:t>
      </w:r>
      <w:r>
        <w:t>faire un test auxiliaire.</w:t>
      </w:r>
    </w:p>
    <w:p w:rsidR="00F65835" w:rsidRDefault="00F65835" w:rsidP="007352DD">
      <w:pPr>
        <w:pStyle w:val="123Texte"/>
      </w:pPr>
      <w:r>
        <w:t>6.6.2</w:t>
      </w:r>
      <w:r>
        <w:tab/>
        <w:t>Deux médecins indépendants de l’équipe de prélèvement et de transplantation sont nécessaires pour déclarer le décès neurologique.</w:t>
      </w:r>
      <w:r w:rsidR="0053062D">
        <w:t xml:space="preserve"> </w:t>
      </w:r>
      <w:r>
        <w:t xml:space="preserve">La première déclaration doit être </w:t>
      </w:r>
      <w:r w:rsidR="00EA2B84">
        <w:t xml:space="preserve">remplie </w:t>
      </w:r>
      <w:r>
        <w:t>au centre identificateur et la deuxième</w:t>
      </w:r>
      <w:r w:rsidR="00E26448">
        <w:t>,</w:t>
      </w:r>
      <w:r>
        <w:t xml:space="preserve"> au centre de prélèvement.</w:t>
      </w:r>
    </w:p>
    <w:p w:rsidR="00F65835" w:rsidRDefault="00F65835" w:rsidP="007352DD">
      <w:pPr>
        <w:pStyle w:val="1234Texte1"/>
      </w:pPr>
      <w:r>
        <w:t>6.6.2.1</w:t>
      </w:r>
      <w:r>
        <w:tab/>
        <w:t xml:space="preserve">Si le donneur </w:t>
      </w:r>
      <w:r w:rsidR="003914EB">
        <w:t xml:space="preserve">potentiel </w:t>
      </w:r>
      <w:r>
        <w:t>est identifié dans un centre de prélèvement, les deux examens cliniques peuvent être effectués simultanément.</w:t>
      </w:r>
    </w:p>
    <w:p w:rsidR="008759C1" w:rsidRDefault="009274B1">
      <w:pPr>
        <w:pStyle w:val="123Texte"/>
      </w:pPr>
      <w:r>
        <w:t>6.6.</w:t>
      </w:r>
      <w:r w:rsidR="00B902D8">
        <w:t>3</w:t>
      </w:r>
      <w:r>
        <w:tab/>
        <w:t>L’</w:t>
      </w:r>
      <w:proofErr w:type="spellStart"/>
      <w:r>
        <w:t>inhalothérapeute</w:t>
      </w:r>
      <w:proofErr w:type="spellEnd"/>
      <w:r>
        <w:t xml:space="preserve"> participe au test d’apnée.</w:t>
      </w:r>
    </w:p>
    <w:p w:rsidR="00D164F4" w:rsidRDefault="00D164F4" w:rsidP="007352DD">
      <w:pPr>
        <w:pStyle w:val="123Texte"/>
      </w:pPr>
      <w:r>
        <w:t>6.</w:t>
      </w:r>
      <w:r w:rsidR="00421CF8">
        <w:t>6</w:t>
      </w:r>
      <w:r w:rsidR="00F65835">
        <w:t>.</w:t>
      </w:r>
      <w:r w:rsidR="00B902D8">
        <w:t>4</w:t>
      </w:r>
      <w:r>
        <w:tab/>
        <w:t xml:space="preserve">Le médecin </w:t>
      </w:r>
      <w:r w:rsidR="00711D66">
        <w:t xml:space="preserve">remplit </w:t>
      </w:r>
      <w:r>
        <w:t>le formulaire mentionné</w:t>
      </w:r>
      <w:r w:rsidR="000F348B">
        <w:t xml:space="preserve"> en 6.6.1</w:t>
      </w:r>
      <w:r w:rsidR="00625DA6">
        <w:t xml:space="preserve"> ainsi que le formulaire</w:t>
      </w:r>
      <w:r w:rsidR="00301C04">
        <w:t xml:space="preserve"> </w:t>
      </w:r>
      <w:r w:rsidR="00BB0843" w:rsidRPr="000B6049">
        <w:t>SP-3</w:t>
      </w:r>
      <w:r w:rsidR="00BB0843">
        <w:rPr>
          <w:i/>
        </w:rPr>
        <w:t xml:space="preserve"> </w:t>
      </w:r>
      <w:r w:rsidR="00E26448" w:rsidRPr="00625DA6">
        <w:rPr>
          <w:i/>
        </w:rPr>
        <w:t>B</w:t>
      </w:r>
      <w:r w:rsidRPr="00625DA6">
        <w:rPr>
          <w:i/>
        </w:rPr>
        <w:t>ulletin de décès</w:t>
      </w:r>
      <w:r>
        <w:t>.</w:t>
      </w:r>
    </w:p>
    <w:p w:rsidR="009D2064" w:rsidRDefault="009D2064" w:rsidP="009D2064">
      <w:pPr>
        <w:pStyle w:val="1234Texte1"/>
      </w:pPr>
      <w:r>
        <w:t>6.6.</w:t>
      </w:r>
      <w:r w:rsidR="00D94F57">
        <w:t>4</w:t>
      </w:r>
      <w:r>
        <w:t>.1</w:t>
      </w:r>
      <w:r>
        <w:tab/>
        <w:t xml:space="preserve">La date </w:t>
      </w:r>
      <w:r w:rsidR="00B902D8">
        <w:t xml:space="preserve">et </w:t>
      </w:r>
      <w:r w:rsidR="00D454F5">
        <w:t>l’</w:t>
      </w:r>
      <w:r w:rsidR="00B902D8">
        <w:t xml:space="preserve">heure officielles </w:t>
      </w:r>
      <w:r>
        <w:t>du décès correspond</w:t>
      </w:r>
      <w:r w:rsidR="00B902D8">
        <w:t>ent</w:t>
      </w:r>
      <w:r>
        <w:t xml:space="preserve"> à la </w:t>
      </w:r>
      <w:r w:rsidR="00B902D8">
        <w:t xml:space="preserve">date et </w:t>
      </w:r>
      <w:r w:rsidR="00D454F5">
        <w:t>à l’</w:t>
      </w:r>
      <w:r w:rsidR="00B902D8">
        <w:t>heure du</w:t>
      </w:r>
      <w:r w:rsidR="00B902D8" w:rsidRPr="00B902D8">
        <w:t xml:space="preserve"> </w:t>
      </w:r>
      <w:r w:rsidR="008A7B91">
        <w:t xml:space="preserve">premier </w:t>
      </w:r>
      <w:r w:rsidR="00B902D8">
        <w:t>examen clinique</w:t>
      </w:r>
      <w:r w:rsidR="00934469">
        <w:t xml:space="preserve"> de décès neurologique</w:t>
      </w:r>
      <w:r w:rsidR="00B902D8">
        <w:t>.</w:t>
      </w:r>
    </w:p>
    <w:p w:rsidR="00076B8A" w:rsidRDefault="00F65835" w:rsidP="007352DD">
      <w:pPr>
        <w:pStyle w:val="1234Texte1"/>
      </w:pPr>
      <w:r>
        <w:lastRenderedPageBreak/>
        <w:t>6.6.</w:t>
      </w:r>
      <w:r w:rsidR="00D94F57">
        <w:t>4</w:t>
      </w:r>
      <w:r w:rsidR="00076B8A">
        <w:t>.</w:t>
      </w:r>
      <w:r w:rsidR="00D356C8">
        <w:t>2</w:t>
      </w:r>
      <w:r w:rsidR="00076B8A">
        <w:tab/>
        <w:t>L’autorisation du coroner doit être obtenue pour tous les décès relevant de sa juridiction. L’appel au coroner peut être fait par le médecin</w:t>
      </w:r>
      <w:r w:rsidR="007A525C">
        <w:t xml:space="preserve"> traitant</w:t>
      </w:r>
      <w:r w:rsidR="00E26448">
        <w:t>,</w:t>
      </w:r>
      <w:r w:rsidRPr="000C008F">
        <w:rPr>
          <w:rStyle w:val="TexteitaliqueCar"/>
        </w:rPr>
        <w:t xml:space="preserve"> </w:t>
      </w:r>
      <w:r w:rsidRPr="00E26448">
        <w:rPr>
          <w:rStyle w:val="TexteitaliqueCar"/>
        </w:rPr>
        <w:t>l’infirmière de liaison</w:t>
      </w:r>
      <w:r w:rsidR="00E26448">
        <w:rPr>
          <w:rStyle w:val="TexteitaliqueCar"/>
        </w:rPr>
        <w:t xml:space="preserve"> </w:t>
      </w:r>
      <w:r w:rsidR="00E26448" w:rsidRPr="00E26448">
        <w:rPr>
          <w:rStyle w:val="TexteitaliqueCar"/>
        </w:rPr>
        <w:t>en don d’organes et de tissus de T</w:t>
      </w:r>
      <w:r w:rsidR="00A011F4">
        <w:rPr>
          <w:rStyle w:val="TexteitaliqueCar"/>
        </w:rPr>
        <w:t xml:space="preserve">ransplant </w:t>
      </w:r>
      <w:r w:rsidR="00E26448" w:rsidRPr="00E26448">
        <w:rPr>
          <w:rStyle w:val="TexteitaliqueCar"/>
        </w:rPr>
        <w:t>Q</w:t>
      </w:r>
      <w:r w:rsidR="00A011F4">
        <w:rPr>
          <w:rStyle w:val="TexteitaliqueCar"/>
        </w:rPr>
        <w:t>uébec</w:t>
      </w:r>
      <w:r w:rsidR="00D454F5">
        <w:rPr>
          <w:rStyle w:val="TexteitaliqueCar"/>
        </w:rPr>
        <w:t>,</w:t>
      </w:r>
      <w:r w:rsidR="00E26448" w:rsidRPr="00E26448">
        <w:rPr>
          <w:rStyle w:val="TexteitaliqueCar"/>
        </w:rPr>
        <w:t xml:space="preserve"> </w:t>
      </w:r>
      <w:r w:rsidRPr="00E26448">
        <w:rPr>
          <w:rStyle w:val="TexteitaliqueCar"/>
        </w:rPr>
        <w:t>l’infirmière-ressource</w:t>
      </w:r>
      <w:r w:rsidR="00E26448">
        <w:rPr>
          <w:rStyle w:val="TexteitaliqueCar"/>
        </w:rPr>
        <w:t xml:space="preserve"> en don d’organes et de tissus</w:t>
      </w:r>
      <w:r w:rsidR="00D356C8">
        <w:rPr>
          <w:rStyle w:val="TexteitaliqueCar"/>
        </w:rPr>
        <w:t xml:space="preserve"> </w:t>
      </w:r>
      <w:r w:rsidR="00D356C8" w:rsidRPr="00D454F5">
        <w:rPr>
          <w:rStyle w:val="TexteitaliqueCar"/>
          <w:i w:val="0"/>
        </w:rPr>
        <w:t>ou</w:t>
      </w:r>
      <w:r w:rsidR="00D356C8" w:rsidRPr="00E26448">
        <w:rPr>
          <w:rStyle w:val="TexteitaliqueCar"/>
        </w:rPr>
        <w:t xml:space="preserve"> </w:t>
      </w:r>
      <w:r w:rsidR="00B52421">
        <w:t xml:space="preserve">le </w:t>
      </w:r>
      <w:r w:rsidR="00D356C8" w:rsidRPr="00AE3672">
        <w:t>coordonnateur-conseiller clinique de T</w:t>
      </w:r>
      <w:r w:rsidR="00A011F4">
        <w:t xml:space="preserve">ransplant </w:t>
      </w:r>
      <w:r w:rsidR="00D356C8" w:rsidRPr="00AE3672">
        <w:t>Q</w:t>
      </w:r>
      <w:r w:rsidR="00A011F4">
        <w:t>uébec</w:t>
      </w:r>
      <w:r w:rsidR="00E26448">
        <w:t xml:space="preserve">. </w:t>
      </w:r>
      <w:r w:rsidR="00076B8A">
        <w:t xml:space="preserve">Le numéro d’autorisation et le nom du coroner doivent être notés au dossier, de même que </w:t>
      </w:r>
      <w:r w:rsidR="00B902D8">
        <w:t>les</w:t>
      </w:r>
      <w:r w:rsidR="00076B8A">
        <w:t xml:space="preserve"> restrictions</w:t>
      </w:r>
      <w:r w:rsidR="00B902D8">
        <w:t xml:space="preserve"> que le coroner fournit</w:t>
      </w:r>
      <w:r w:rsidR="00076B8A">
        <w:t xml:space="preserve">, </w:t>
      </w:r>
      <w:r w:rsidR="000F348B">
        <w:t>le cas échéant</w:t>
      </w:r>
      <w:r w:rsidR="00D454F5">
        <w:t>.</w:t>
      </w:r>
    </w:p>
    <w:p w:rsidR="00A266DE" w:rsidRDefault="000723F9" w:rsidP="007352DD">
      <w:pPr>
        <w:pStyle w:val="12Sous-titre"/>
      </w:pPr>
      <w:bookmarkStart w:id="82" w:name="_Toc390267348"/>
      <w:r>
        <w:t>6.</w:t>
      </w:r>
      <w:r w:rsidR="00C22E70">
        <w:t>7</w:t>
      </w:r>
      <w:r w:rsidR="00A266DE">
        <w:tab/>
      </w:r>
      <w:r>
        <w:t xml:space="preserve">Qualification du donneur et </w:t>
      </w:r>
      <w:r w:rsidRPr="007352DD">
        <w:t>évaluation</w:t>
      </w:r>
      <w:r>
        <w:t xml:space="preserve"> des organes</w:t>
      </w:r>
      <w:bookmarkEnd w:id="82"/>
    </w:p>
    <w:p w:rsidR="009274B1" w:rsidRPr="007352DD" w:rsidRDefault="00357BD8" w:rsidP="00AE3672">
      <w:pPr>
        <w:pStyle w:val="123Texte"/>
      </w:pPr>
      <w:r>
        <w:rPr>
          <w:noProof/>
          <w:lang w:eastAsia="fr-CA"/>
        </w:rPr>
        <mc:AlternateContent>
          <mc:Choice Requires="wps">
            <w:drawing>
              <wp:anchor distT="0" distB="0" distL="114300" distR="114300" simplePos="0" relativeHeight="251678720" behindDoc="0" locked="0" layoutInCell="1" allowOverlap="1">
                <wp:simplePos x="0" y="0"/>
                <wp:positionH relativeFrom="column">
                  <wp:posOffset>-1144270</wp:posOffset>
                </wp:positionH>
                <wp:positionV relativeFrom="paragraph">
                  <wp:posOffset>125095</wp:posOffset>
                </wp:positionV>
                <wp:extent cx="899795" cy="1152525"/>
                <wp:effectExtent l="14605" t="13335" r="9525" b="152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5252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B61112" w:rsidRPr="0015131E" w:rsidRDefault="00B61112" w:rsidP="00043E09">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043E09">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B61112" w:rsidP="00043E09">
                            <w:pPr>
                              <w:spacing w:before="100" w:after="100"/>
                              <w:ind w:left="0"/>
                              <w:jc w:val="center"/>
                              <w:rPr>
                                <w:rFonts w:ascii="Arial" w:hAnsi="Arial" w:cs="Arial"/>
                                <w:color w:val="9BBB59" w:themeColor="accent3"/>
                                <w:sz w:val="17"/>
                                <w:szCs w:val="17"/>
                              </w:rPr>
                            </w:pPr>
                            <w:r w:rsidRPr="003C1724">
                              <w:rPr>
                                <w:rFonts w:ascii="Arial" w:hAnsi="Arial" w:cs="Arial"/>
                                <w:b/>
                                <w:color w:val="9BBB59" w:themeColor="accent3"/>
                                <w:sz w:val="17"/>
                                <w:szCs w:val="17"/>
                              </w:rPr>
                              <w:t>Étape 5</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90.1pt;margin-top:9.85pt;width:70.8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" filled="f" fillcolor="#daeef3 [664]" strokecolor="black [3213]" strokeweight="1.5pt">
                <v:textbox inset="1.5mm,1.5mm,1.5mm,1.5mm">
                  <w:txbxContent>
                    <w:p w:rsidR="00B61112" w:rsidRPr="0015131E" w:rsidRDefault="00B61112" w:rsidP="00043E09">
                      <w:pPr>
                        <w:spacing w:before="100" w:after="100"/>
                        <w:ind w:left="0"/>
                        <w:jc w:val="center"/>
                        <w:rPr>
                          <w:rFonts w:ascii="Arial" w:hAnsi="Arial" w:cs="Arial"/>
                          <w:i/>
                          <w:sz w:val="17"/>
                          <w:szCs w:val="17"/>
                        </w:rPr>
                      </w:pPr>
                      <w:r w:rsidRPr="0015131E">
                        <w:rPr>
                          <w:rFonts w:ascii="Arial" w:hAnsi="Arial" w:cs="Arial"/>
                          <w:i/>
                          <w:sz w:val="17"/>
                          <w:szCs w:val="17"/>
                        </w:rPr>
                        <w:t>Procédure type pour le don d’organes</w:t>
                      </w:r>
                    </w:p>
                    <w:p w:rsidR="00B61112" w:rsidRPr="00D0357F" w:rsidRDefault="00B61112" w:rsidP="00043E09">
                      <w:pPr>
                        <w:spacing w:before="100" w:after="100"/>
                        <w:ind w:left="0"/>
                        <w:jc w:val="center"/>
                        <w:rPr>
                          <w:rFonts w:ascii="Arial" w:hAnsi="Arial" w:cs="Arial"/>
                          <w:sz w:val="17"/>
                          <w:szCs w:val="17"/>
                        </w:rPr>
                      </w:pPr>
                      <w:r w:rsidRPr="00D0357F">
                        <w:rPr>
                          <w:rFonts w:ascii="Arial" w:hAnsi="Arial" w:cs="Arial"/>
                          <w:sz w:val="17"/>
                          <w:szCs w:val="17"/>
                        </w:rPr>
                        <w:t>Mars 2012</w:t>
                      </w:r>
                    </w:p>
                    <w:p w:rsidR="00B61112" w:rsidRPr="003C1724" w:rsidRDefault="00B61112" w:rsidP="00043E09">
                      <w:pPr>
                        <w:spacing w:before="100" w:after="100"/>
                        <w:ind w:left="0"/>
                        <w:jc w:val="center"/>
                        <w:rPr>
                          <w:rFonts w:ascii="Arial" w:hAnsi="Arial" w:cs="Arial"/>
                          <w:color w:val="9BBB59" w:themeColor="accent3"/>
                          <w:sz w:val="17"/>
                          <w:szCs w:val="17"/>
                        </w:rPr>
                      </w:pPr>
                      <w:r w:rsidRPr="003C1724">
                        <w:rPr>
                          <w:rFonts w:ascii="Arial" w:hAnsi="Arial" w:cs="Arial"/>
                          <w:b/>
                          <w:color w:val="9BBB59" w:themeColor="accent3"/>
                          <w:sz w:val="17"/>
                          <w:szCs w:val="17"/>
                        </w:rPr>
                        <w:t>Étape 5</w:t>
                      </w:r>
                    </w:p>
                  </w:txbxContent>
                </v:textbox>
              </v:shape>
            </w:pict>
          </mc:Fallback>
        </mc:AlternateContent>
      </w:r>
      <w:r w:rsidR="001A3498" w:rsidRPr="007352DD">
        <w:t>6.</w:t>
      </w:r>
      <w:r w:rsidR="00C22E70">
        <w:t>7</w:t>
      </w:r>
      <w:r w:rsidR="00A266DE" w:rsidRPr="007352DD">
        <w:t>.</w:t>
      </w:r>
      <w:r w:rsidR="001A3498" w:rsidRPr="007352DD">
        <w:t>1</w:t>
      </w:r>
      <w:r w:rsidR="00A266DE" w:rsidRPr="007352DD">
        <w:tab/>
      </w:r>
      <w:r w:rsidR="002F499D">
        <w:t>À</w:t>
      </w:r>
      <w:r w:rsidR="002F499D" w:rsidRPr="00AE3672">
        <w:t xml:space="preserve"> la demande du coordonnateur-conseiller clinique de T</w:t>
      </w:r>
      <w:r w:rsidR="002F499D">
        <w:t xml:space="preserve">ransplant </w:t>
      </w:r>
      <w:r w:rsidR="002F499D" w:rsidRPr="00AE3672">
        <w:t>Q</w:t>
      </w:r>
      <w:r w:rsidR="002F499D">
        <w:t>uébec</w:t>
      </w:r>
      <w:r w:rsidR="00D454F5">
        <w:t>,</w:t>
      </w:r>
      <w:r w:rsidR="00B00612" w:rsidRPr="00B00612">
        <w:rPr>
          <w:i/>
        </w:rPr>
        <w:t xml:space="preserve"> de</w:t>
      </w:r>
      <w:r w:rsidR="002F499D" w:rsidRPr="00D454F5">
        <w:rPr>
          <w:rStyle w:val="TexteitaliqueCar"/>
          <w:i w:val="0"/>
        </w:rPr>
        <w:t xml:space="preserve"> </w:t>
      </w:r>
      <w:r w:rsidR="002F499D" w:rsidRPr="00E26448">
        <w:rPr>
          <w:rStyle w:val="TexteitaliqueCar"/>
        </w:rPr>
        <w:t xml:space="preserve">l’infirmière de liaison </w:t>
      </w:r>
      <w:r w:rsidR="002F499D">
        <w:rPr>
          <w:rStyle w:val="TexteitaliqueCar"/>
        </w:rPr>
        <w:t>en don d’organes et de tissus de Transplant Québec ou de l’infirmière-</w:t>
      </w:r>
      <w:r w:rsidR="002F499D" w:rsidRPr="00E26448">
        <w:rPr>
          <w:rStyle w:val="TexteitaliqueCar"/>
        </w:rPr>
        <w:t>ressource en</w:t>
      </w:r>
      <w:r w:rsidR="002F499D">
        <w:rPr>
          <w:rStyle w:val="TexteitaliqueCar"/>
        </w:rPr>
        <w:t xml:space="preserve"> don d’organes et de tissus</w:t>
      </w:r>
      <w:r w:rsidR="002F499D" w:rsidRPr="002F499D">
        <w:rPr>
          <w:rStyle w:val="TexteitaliqueCar"/>
          <w:i w:val="0"/>
        </w:rPr>
        <w:t>, l</w:t>
      </w:r>
      <w:r w:rsidR="009274B1" w:rsidRPr="00AE3672">
        <w:t>’infirmière de chevet prélève les échantillons sanguins nécessaires aux analyses sérologiques</w:t>
      </w:r>
      <w:r w:rsidR="000F348B">
        <w:t>,</w:t>
      </w:r>
      <w:r w:rsidR="009274B1" w:rsidRPr="00AE3672">
        <w:t xml:space="preserve"> virologiques et d’histocompatibilité.</w:t>
      </w:r>
    </w:p>
    <w:p w:rsidR="009312E7" w:rsidRDefault="009312E7" w:rsidP="007352DD">
      <w:pPr>
        <w:pStyle w:val="123Texte"/>
      </w:pPr>
      <w:r w:rsidRPr="00ED09E1">
        <w:t>6.</w:t>
      </w:r>
      <w:r w:rsidR="00C22E70">
        <w:t>7</w:t>
      </w:r>
      <w:r w:rsidRPr="00ED09E1">
        <w:t>.</w:t>
      </w:r>
      <w:r>
        <w:t>2</w:t>
      </w:r>
      <w:r w:rsidRPr="00ED09E1">
        <w:tab/>
      </w:r>
      <w:r w:rsidR="00D454F5">
        <w:t>Comme</w:t>
      </w:r>
      <w:r w:rsidR="002F499D">
        <w:t xml:space="preserve"> </w:t>
      </w:r>
      <w:r w:rsidR="002F499D" w:rsidRPr="00ED09E1">
        <w:t>déterminé par le coordonnateur-conseiller clinique de T</w:t>
      </w:r>
      <w:r w:rsidR="002F499D">
        <w:t xml:space="preserve">ransplant </w:t>
      </w:r>
      <w:r w:rsidR="002F499D" w:rsidRPr="00ED09E1">
        <w:t>Q</w:t>
      </w:r>
      <w:r w:rsidR="002F499D">
        <w:t>uébec, l</w:t>
      </w:r>
      <w:r w:rsidRPr="00ED09E1">
        <w:t xml:space="preserve">’infirmière </w:t>
      </w:r>
      <w:r>
        <w:t xml:space="preserve">assistante-chef </w:t>
      </w:r>
      <w:r w:rsidR="00CE1631">
        <w:t xml:space="preserve">de l’unité </w:t>
      </w:r>
      <w:r w:rsidR="002F499D" w:rsidRPr="002E357D">
        <w:t>et</w:t>
      </w:r>
      <w:r w:rsidR="004F2B5A" w:rsidRPr="002E357D">
        <w:t xml:space="preserve"> l</w:t>
      </w:r>
      <w:r w:rsidR="000F1F5C" w:rsidRPr="002E357D">
        <w:rPr>
          <w:rStyle w:val="TexteitaliqueCar"/>
          <w:i w:val="0"/>
        </w:rPr>
        <w:t xml:space="preserve">’infirmière de liaison en don d’organes et de tissus de Transplant Québec ou </w:t>
      </w:r>
      <w:r w:rsidR="00D454F5" w:rsidRPr="002E357D">
        <w:rPr>
          <w:rStyle w:val="TexteitaliqueCar"/>
          <w:i w:val="0"/>
        </w:rPr>
        <w:t>l’</w:t>
      </w:r>
      <w:r w:rsidR="000F1F5C" w:rsidRPr="002E357D">
        <w:rPr>
          <w:rStyle w:val="TexteitaliqueCar"/>
          <w:i w:val="0"/>
        </w:rPr>
        <w:t>infirmière-ressource en don d’organes et de tissus</w:t>
      </w:r>
      <w:r w:rsidR="000F1F5C" w:rsidRPr="000F1F5C">
        <w:rPr>
          <w:rStyle w:val="TexteitaliqueCar"/>
          <w:i w:val="0"/>
        </w:rPr>
        <w:t xml:space="preserve"> </w:t>
      </w:r>
      <w:r>
        <w:t>organise</w:t>
      </w:r>
      <w:r w:rsidR="00BA3416">
        <w:t>nt</w:t>
      </w:r>
      <w:r>
        <w:t xml:space="preserve"> le </w:t>
      </w:r>
      <w:r w:rsidRPr="00ED09E1">
        <w:t>transport des échantillons sanguins vers les laboratoires.</w:t>
      </w:r>
    </w:p>
    <w:p w:rsidR="00EE5CA0" w:rsidRDefault="009312E7" w:rsidP="00EE5CA0">
      <w:pPr>
        <w:pStyle w:val="123Texte"/>
      </w:pPr>
      <w:r w:rsidRPr="007352DD">
        <w:t>6.</w:t>
      </w:r>
      <w:r w:rsidR="00C22E70">
        <w:t>7</w:t>
      </w:r>
      <w:r w:rsidRPr="007352DD">
        <w:t>.3</w:t>
      </w:r>
      <w:r w:rsidRPr="007352DD">
        <w:tab/>
        <w:t>Le coordonnateur-conseiller clinique de T</w:t>
      </w:r>
      <w:r w:rsidR="00A011F4">
        <w:t xml:space="preserve">ransplant </w:t>
      </w:r>
      <w:r w:rsidRPr="007352DD">
        <w:t>Q</w:t>
      </w:r>
      <w:r w:rsidR="00A011F4">
        <w:t>uébec</w:t>
      </w:r>
      <w:r w:rsidRPr="007352DD">
        <w:t xml:space="preserve"> obtient</w:t>
      </w:r>
      <w:r w:rsidR="009274B1" w:rsidRPr="007352DD">
        <w:t>, par l’entremise de l’équipe traitante</w:t>
      </w:r>
      <w:r w:rsidR="002E357D">
        <w:t>,</w:t>
      </w:r>
      <w:r w:rsidR="009274B1" w:rsidRPr="007352DD">
        <w:t xml:space="preserve"> </w:t>
      </w:r>
      <w:r w:rsidR="009274B1" w:rsidRPr="00745ACF">
        <w:rPr>
          <w:rStyle w:val="TexteitaliqueCar"/>
        </w:rPr>
        <w:t>de l’infirmièr</w:t>
      </w:r>
      <w:r w:rsidR="00E7513C" w:rsidRPr="00745ACF">
        <w:rPr>
          <w:rStyle w:val="TexteitaliqueCar"/>
        </w:rPr>
        <w:t xml:space="preserve">e de liaison </w:t>
      </w:r>
      <w:r w:rsidR="00745ACF">
        <w:rPr>
          <w:rStyle w:val="TexteitaliqueCar"/>
        </w:rPr>
        <w:t>en don d’organes et de tissus de T</w:t>
      </w:r>
      <w:r w:rsidR="00A011F4">
        <w:rPr>
          <w:rStyle w:val="TexteitaliqueCar"/>
        </w:rPr>
        <w:t xml:space="preserve">ransplant </w:t>
      </w:r>
      <w:r w:rsidR="00745ACF">
        <w:rPr>
          <w:rStyle w:val="TexteitaliqueCar"/>
        </w:rPr>
        <w:t>Q</w:t>
      </w:r>
      <w:r w:rsidR="00A011F4">
        <w:rPr>
          <w:rStyle w:val="TexteitaliqueCar"/>
        </w:rPr>
        <w:t>uébec</w:t>
      </w:r>
      <w:r w:rsidR="00745ACF">
        <w:rPr>
          <w:rStyle w:val="TexteitaliqueCar"/>
        </w:rPr>
        <w:t xml:space="preserve"> </w:t>
      </w:r>
      <w:r w:rsidR="00E7513C" w:rsidRPr="00745ACF">
        <w:rPr>
          <w:rStyle w:val="TexteitaliqueCar"/>
        </w:rPr>
        <w:t>ou de l’infirmière-</w:t>
      </w:r>
      <w:r w:rsidR="009274B1" w:rsidRPr="00745ACF">
        <w:rPr>
          <w:rStyle w:val="TexteitaliqueCar"/>
        </w:rPr>
        <w:t>ressource en don d’organes et de tissus</w:t>
      </w:r>
      <w:r w:rsidR="009274B1" w:rsidRPr="007352DD">
        <w:t xml:space="preserve">, </w:t>
      </w:r>
      <w:r w:rsidRPr="007352DD">
        <w:t xml:space="preserve">le poids et la taille du donneur potentiel et s’assure que tous les examens et </w:t>
      </w:r>
      <w:r w:rsidR="000F348B">
        <w:t xml:space="preserve">analyses de </w:t>
      </w:r>
      <w:r w:rsidRPr="007352DD">
        <w:t>laboratoire suivants sont faits</w:t>
      </w:r>
      <w:r w:rsidR="002E357D">
        <w:t> </w:t>
      </w:r>
      <w:r w:rsidRPr="007352DD">
        <w:t xml:space="preserve">: bilan de base, groupe sanguin, formule sanguine complète, bilan infectieux, </w:t>
      </w:r>
      <w:proofErr w:type="spellStart"/>
      <w:r w:rsidRPr="007352DD">
        <w:t>coagulogramme</w:t>
      </w:r>
      <w:proofErr w:type="spellEnd"/>
      <w:r w:rsidRPr="007352DD">
        <w:t>, électrolytes, glucose, fonction rénale, enzymes hépatiques et pancréatiques, enzymes cardiaques</w:t>
      </w:r>
      <w:r w:rsidR="003914EB">
        <w:t>,</w:t>
      </w:r>
      <w:r w:rsidRPr="007352DD">
        <w:t xml:space="preserve"> analyse d’urine, électrocardiogramme et radiographie des poumons. (Réf. : EVA-GUI-001.F </w:t>
      </w:r>
      <w:r w:rsidRPr="00996D94">
        <w:rPr>
          <w:rStyle w:val="TexteitaliqueCar"/>
        </w:rPr>
        <w:t>Guide relatif à l’évaluation et au maintien du donneur adulte</w:t>
      </w:r>
      <w:r w:rsidR="00A011F4">
        <w:rPr>
          <w:rStyle w:val="TexteitaliqueCar"/>
        </w:rPr>
        <w:t xml:space="preserve"> </w:t>
      </w:r>
      <w:r w:rsidRPr="007352DD">
        <w:t xml:space="preserve">ou EVA-GUI-005.F </w:t>
      </w:r>
      <w:r w:rsidRPr="00996D94">
        <w:rPr>
          <w:rStyle w:val="TexteitaliqueCar"/>
        </w:rPr>
        <w:t>Guide relatif à l’évaluation et au maintien du donneur pédiatrique</w:t>
      </w:r>
      <w:r w:rsidRPr="007352DD">
        <w:t>)</w:t>
      </w:r>
    </w:p>
    <w:p w:rsidR="00832A2D" w:rsidRDefault="00A2451E" w:rsidP="007352DD">
      <w:pPr>
        <w:pStyle w:val="123Texte"/>
      </w:pPr>
      <w:r>
        <w:t>6.</w:t>
      </w:r>
      <w:r w:rsidR="00C22E70">
        <w:t>7</w:t>
      </w:r>
      <w:r>
        <w:t>.</w:t>
      </w:r>
      <w:r w:rsidR="009274B1">
        <w:t>4</w:t>
      </w:r>
      <w:r>
        <w:tab/>
        <w:t>Le centre hospitalier rend disponible</w:t>
      </w:r>
      <w:r w:rsidR="002E357D">
        <w:t>s</w:t>
      </w:r>
      <w:r>
        <w:t xml:space="preserve"> tous les services diagnostics pour permettre l’évaluation des organes.</w:t>
      </w:r>
    </w:p>
    <w:p w:rsidR="00A266DE" w:rsidRPr="007352DD" w:rsidRDefault="00A266DE" w:rsidP="007352DD">
      <w:pPr>
        <w:pStyle w:val="1234Texte1"/>
      </w:pPr>
      <w:r w:rsidRPr="007352DD">
        <w:rPr>
          <w:rStyle w:val="TextegrasCar"/>
        </w:rPr>
        <w:t>N.</w:t>
      </w:r>
      <w:r w:rsidR="002E357D">
        <w:rPr>
          <w:rStyle w:val="TextegrasCar"/>
        </w:rPr>
        <w:t xml:space="preserve"> </w:t>
      </w:r>
      <w:r w:rsidRPr="007352DD">
        <w:rPr>
          <w:rStyle w:val="TextegrasCar"/>
        </w:rPr>
        <w:t>B. :</w:t>
      </w:r>
      <w:r w:rsidRPr="007352DD">
        <w:tab/>
      </w:r>
      <w:r w:rsidR="00934469">
        <w:t>Selon le cas, l</w:t>
      </w:r>
      <w:r w:rsidRPr="007352DD">
        <w:t>’évaluation des organes est complétée au centre de prélèvement par une échographie cardiaque et abdominale, une coronarographie et une bronchoscopie.</w:t>
      </w:r>
      <w:r w:rsidR="00A011F4">
        <w:t xml:space="preserve"> </w:t>
      </w:r>
      <w:r w:rsidRPr="007352DD">
        <w:t>Cependant, il se peut que certains de ces examens aient lieu au centre identificateur si le transfert vers le centre préleveur est retardé ou si le donneur présente des antécédents ou des symptômes qui pourraient mener à l’annulation de la référence.</w:t>
      </w:r>
    </w:p>
    <w:p w:rsidR="00A2451E" w:rsidRPr="007352DD" w:rsidRDefault="00A2451E" w:rsidP="007352DD">
      <w:pPr>
        <w:pStyle w:val="12Sous-titre"/>
      </w:pPr>
      <w:bookmarkStart w:id="83" w:name="_Toc390267349"/>
      <w:r w:rsidRPr="007352DD">
        <w:rPr>
          <w:rStyle w:val="TextegrasCar"/>
          <w:b/>
        </w:rPr>
        <w:t>6.</w:t>
      </w:r>
      <w:r w:rsidR="00C22E70">
        <w:t>8</w:t>
      </w:r>
      <w:r w:rsidRPr="007352DD">
        <w:tab/>
        <w:t>Maintien du donneur potentiel</w:t>
      </w:r>
      <w:bookmarkEnd w:id="83"/>
    </w:p>
    <w:p w:rsidR="00CB671E" w:rsidRDefault="00781789">
      <w:pPr>
        <w:pStyle w:val="123Texte"/>
      </w:pPr>
      <w:r>
        <w:t>6.</w:t>
      </w:r>
      <w:r w:rsidR="00C22E70">
        <w:t>8</w:t>
      </w:r>
      <w:r>
        <w:t>.1</w:t>
      </w:r>
      <w:r>
        <w:tab/>
        <w:t>L’équipe médicale s’assure de la stabilité hémodynamique du donneur potentiel et de la mise en application</w:t>
      </w:r>
      <w:r w:rsidR="00A5502C">
        <w:t xml:space="preserve"> </w:t>
      </w:r>
      <w:r w:rsidR="00C15E03" w:rsidRPr="004B3055">
        <w:t>des</w:t>
      </w:r>
      <w:r w:rsidR="00C15E03">
        <w:t xml:space="preserve"> traitements médicaux recommandés pour le</w:t>
      </w:r>
      <w:r>
        <w:t xml:space="preserve"> maintien</w:t>
      </w:r>
      <w:r w:rsidR="00C15E03">
        <w:t xml:space="preserve"> optimal</w:t>
      </w:r>
      <w:r>
        <w:t xml:space="preserve"> </w:t>
      </w:r>
      <w:r w:rsidR="00934469">
        <w:t xml:space="preserve">des </w:t>
      </w:r>
      <w:r w:rsidR="00C15E03">
        <w:t>organes tout au long du processus</w:t>
      </w:r>
      <w:r w:rsidR="00A8751F">
        <w:rPr>
          <w:rStyle w:val="TexteitaliqueCar"/>
        </w:rPr>
        <w:t xml:space="preserve"> </w:t>
      </w:r>
      <w:r w:rsidR="00A8751F" w:rsidRPr="002D0699">
        <w:t xml:space="preserve">et collabore avec </w:t>
      </w:r>
      <w:r w:rsidR="00934469">
        <w:t>le coordonnateur-conseiller clinique</w:t>
      </w:r>
      <w:r w:rsidR="00934469" w:rsidRPr="002D0699">
        <w:t xml:space="preserve"> </w:t>
      </w:r>
      <w:r w:rsidR="00A8751F" w:rsidRPr="002D0699">
        <w:t>de T</w:t>
      </w:r>
      <w:r w:rsidR="00A8751F">
        <w:t xml:space="preserve">ransplant </w:t>
      </w:r>
      <w:r w:rsidR="00A8751F" w:rsidRPr="002D0699">
        <w:t>Q</w:t>
      </w:r>
      <w:r w:rsidR="00A8751F">
        <w:t>uébec</w:t>
      </w:r>
      <w:r w:rsidR="00B5478B">
        <w:t>,</w:t>
      </w:r>
      <w:r w:rsidR="00A8751F" w:rsidRPr="002D0699">
        <w:t xml:space="preserve"> et tout autre professionnel de la santé</w:t>
      </w:r>
      <w:r w:rsidR="00B5478B">
        <w:t>,</w:t>
      </w:r>
      <w:r w:rsidR="00A8751F" w:rsidRPr="002D0699">
        <w:t xml:space="preserve"> </w:t>
      </w:r>
      <w:r w:rsidR="00A8751F">
        <w:t>tout au long</w:t>
      </w:r>
      <w:r w:rsidR="00A8751F" w:rsidRPr="002D0699">
        <w:t xml:space="preserve"> du pro</w:t>
      </w:r>
      <w:r w:rsidR="00A8751F">
        <w:t>cessus du don d’organes.</w:t>
      </w:r>
    </w:p>
    <w:p w:rsidR="008759C1" w:rsidRDefault="00A8751F">
      <w:pPr>
        <w:pStyle w:val="123Texte"/>
      </w:pPr>
      <w:r>
        <w:lastRenderedPageBreak/>
        <w:t>6.8.2</w:t>
      </w:r>
      <w:r>
        <w:tab/>
      </w:r>
      <w:r w:rsidRPr="002D0699">
        <w:t xml:space="preserve">L’infirmière de chevet s’assure de la stabilité hémodynamique du donneur d’organes et </w:t>
      </w:r>
      <w:r w:rsidRPr="004B2DE2">
        <w:t>avise</w:t>
      </w:r>
      <w:r w:rsidRPr="002D0699">
        <w:t xml:space="preserve"> le médecin traitant de toute modification des paramètres vitaux et neurologiques</w:t>
      </w:r>
      <w:r>
        <w:t>.</w:t>
      </w:r>
    </w:p>
    <w:p w:rsidR="00957266" w:rsidRDefault="00957266" w:rsidP="00957266">
      <w:pPr>
        <w:pStyle w:val="1234Texte1"/>
      </w:pPr>
      <w:r>
        <w:t>6.8.2.1</w:t>
      </w:r>
      <w:r w:rsidRPr="000C008F">
        <w:tab/>
      </w:r>
      <w:r w:rsidRPr="00E67FA2">
        <w:rPr>
          <w:rStyle w:val="TexteitaliqueCar"/>
        </w:rPr>
        <w:t>L’infirmière de liaison en don d’organes et de tissus de T</w:t>
      </w:r>
      <w:r>
        <w:rPr>
          <w:rStyle w:val="TexteitaliqueCar"/>
        </w:rPr>
        <w:t xml:space="preserve">ransplant </w:t>
      </w:r>
      <w:r w:rsidRPr="00E67FA2">
        <w:rPr>
          <w:rStyle w:val="TexteitaliqueCar"/>
        </w:rPr>
        <w:t>Q</w:t>
      </w:r>
      <w:r>
        <w:rPr>
          <w:rStyle w:val="TexteitaliqueCar"/>
        </w:rPr>
        <w:t>uébec</w:t>
      </w:r>
      <w:r w:rsidR="002E357D">
        <w:rPr>
          <w:rStyle w:val="TexteitaliqueCar"/>
        </w:rPr>
        <w:t>,</w:t>
      </w:r>
      <w:r w:rsidRPr="00E67FA2">
        <w:rPr>
          <w:rStyle w:val="TexteitaliqueCar"/>
        </w:rPr>
        <w:t xml:space="preserve"> l’infirmière-ressource en don d’organes et de tissus </w:t>
      </w:r>
      <w:r w:rsidRPr="002E357D">
        <w:rPr>
          <w:rStyle w:val="TexteitaliqueCar"/>
          <w:i w:val="0"/>
        </w:rPr>
        <w:t>ou</w:t>
      </w:r>
      <w:r w:rsidRPr="00E67FA2">
        <w:t xml:space="preserve"> le coordonnateur-conseiller</w:t>
      </w:r>
      <w:r w:rsidR="000E66E8">
        <w:t xml:space="preserve"> </w:t>
      </w:r>
      <w:r w:rsidRPr="00E67FA2">
        <w:t>clinique de T</w:t>
      </w:r>
      <w:r>
        <w:t xml:space="preserve">ransplant </w:t>
      </w:r>
      <w:r w:rsidRPr="00E67FA2">
        <w:t>Q</w:t>
      </w:r>
      <w:r>
        <w:t>uébec</w:t>
      </w:r>
      <w:r w:rsidRPr="00E67FA2">
        <w:t xml:space="preserve"> s’assure que les paramètres hémodynamiques </w:t>
      </w:r>
      <w:r w:rsidR="00934469">
        <w:t xml:space="preserve">et ventilatoires </w:t>
      </w:r>
      <w:r w:rsidRPr="00E67FA2">
        <w:t>du patient correspondent aux recommandations québécoises et canadiennes pour optimiser le maintien du donneur</w:t>
      </w:r>
      <w:r w:rsidR="000D7E6C">
        <w:t xml:space="preserve"> potentiel</w:t>
      </w:r>
      <w:r w:rsidRPr="00E67FA2">
        <w:t>.</w:t>
      </w:r>
    </w:p>
    <w:tbl>
      <w:tblPr>
        <w:tblStyle w:val="Grilledutableau"/>
        <w:tblW w:w="0" w:type="auto"/>
        <w:tblInd w:w="1951" w:type="dxa"/>
        <w:tblLook w:val="04A0" w:firstRow="1" w:lastRow="0" w:firstColumn="1" w:lastColumn="0" w:noHBand="0" w:noVBand="1"/>
      </w:tblPr>
      <w:tblGrid>
        <w:gridCol w:w="7018"/>
      </w:tblGrid>
      <w:tr w:rsidR="00957266" w:rsidRPr="000C008F" w:rsidTr="000E66E8">
        <w:tc>
          <w:tcPr>
            <w:tcW w:w="7244" w:type="dxa"/>
          </w:tcPr>
          <w:p w:rsidR="00957266" w:rsidRPr="005A1BF2" w:rsidRDefault="00957266" w:rsidP="000E66E8">
            <w:pPr>
              <w:spacing w:before="100" w:after="100"/>
              <w:ind w:left="85" w:right="85"/>
              <w:rPr>
                <w:rFonts w:ascii="Arial" w:hAnsi="Arial" w:cs="Arial"/>
                <w:sz w:val="20"/>
              </w:rPr>
            </w:pPr>
            <w:r>
              <w:br w:type="page"/>
            </w:r>
            <w:r>
              <w:br w:type="page"/>
            </w:r>
            <w:r w:rsidRPr="005A1BF2">
              <w:rPr>
                <w:rFonts w:ascii="Arial" w:hAnsi="Arial" w:cs="Arial"/>
                <w:sz w:val="20"/>
              </w:rPr>
              <w:t xml:space="preserve">Transplant Québec met à la disposition des établissements le document </w:t>
            </w:r>
            <w:r w:rsidRPr="005A1BF2">
              <w:rPr>
                <w:rStyle w:val="TexteitaliqueCar"/>
                <w:rFonts w:cs="Arial"/>
              </w:rPr>
              <w:t>Guide relatif à l’évaluation et au maintien du</w:t>
            </w:r>
            <w:r w:rsidRPr="000D7E6C">
              <w:rPr>
                <w:rFonts w:ascii="Arial" w:hAnsi="Arial" w:cs="Arial"/>
                <w:i/>
                <w:sz w:val="20"/>
              </w:rPr>
              <w:t xml:space="preserve"> donneur</w:t>
            </w:r>
            <w:r w:rsidRPr="005A1BF2">
              <w:rPr>
                <w:rFonts w:ascii="Arial" w:hAnsi="Arial" w:cs="Arial"/>
                <w:sz w:val="20"/>
              </w:rPr>
              <w:t xml:space="preserve"> dans lequel se trouve</w:t>
            </w:r>
            <w:r w:rsidR="002E357D">
              <w:rPr>
                <w:rFonts w:ascii="Arial" w:hAnsi="Arial" w:cs="Arial"/>
                <w:sz w:val="20"/>
              </w:rPr>
              <w:t>nt</w:t>
            </w:r>
            <w:r w:rsidRPr="005A1BF2">
              <w:rPr>
                <w:rFonts w:ascii="Arial" w:hAnsi="Arial" w:cs="Arial"/>
                <w:sz w:val="20"/>
              </w:rPr>
              <w:t xml:space="preserve"> les ordonnances de base, les </w:t>
            </w:r>
            <w:r w:rsidRPr="00934469">
              <w:rPr>
                <w:rFonts w:ascii="Arial" w:hAnsi="Arial" w:cs="Arial"/>
                <w:sz w:val="20"/>
              </w:rPr>
              <w:t xml:space="preserve">critères et objectifs de maintien, et les protocoles de recrutement cardiaque et pulmonaire sur le site </w:t>
            </w:r>
            <w:hyperlink r:id="rId9" w:history="1">
              <w:r w:rsidRPr="00934469">
                <w:rPr>
                  <w:rStyle w:val="Lienhypertexte"/>
                  <w:rFonts w:ascii="Arial" w:hAnsi="Arial" w:cs="Arial"/>
                  <w:sz w:val="20"/>
                </w:rPr>
                <w:t>http://www.maintien</w:t>
              </w:r>
              <w:r w:rsidRPr="00934469">
                <w:rPr>
                  <w:rStyle w:val="Lienhypertexte"/>
                  <w:rFonts w:ascii="Arial" w:hAnsi="Arial" w:cs="Arial"/>
                  <w:sz w:val="20"/>
                  <w:lang w:val="fr-FR"/>
                </w:rPr>
                <w:t>dudonneurdorganes.org</w:t>
              </w:r>
            </w:hyperlink>
            <w:r w:rsidR="00934469" w:rsidRPr="00934469">
              <w:rPr>
                <w:rFonts w:ascii="Arial" w:hAnsi="Arial" w:cs="Arial"/>
                <w:sz w:val="20"/>
              </w:rPr>
              <w:t xml:space="preserve"> ou </w:t>
            </w:r>
            <w:r w:rsidR="002E357D">
              <w:rPr>
                <w:rFonts w:ascii="Arial" w:hAnsi="Arial" w:cs="Arial"/>
                <w:sz w:val="20"/>
              </w:rPr>
              <w:t xml:space="preserve">dans la </w:t>
            </w:r>
            <w:r w:rsidR="00934469" w:rsidRPr="00934469">
              <w:rPr>
                <w:rFonts w:ascii="Arial" w:hAnsi="Arial" w:cs="Arial"/>
                <w:sz w:val="20"/>
              </w:rPr>
              <w:t>trouss</w:t>
            </w:r>
            <w:r w:rsidR="00934469">
              <w:rPr>
                <w:rFonts w:ascii="Arial" w:hAnsi="Arial" w:cs="Arial"/>
                <w:sz w:val="20"/>
              </w:rPr>
              <w:t>e «</w:t>
            </w:r>
            <w:r w:rsidR="00B5478B">
              <w:rPr>
                <w:rFonts w:ascii="Arial" w:hAnsi="Arial" w:cs="Arial"/>
                <w:sz w:val="20"/>
              </w:rPr>
              <w:t> </w:t>
            </w:r>
            <w:r w:rsidR="00934469">
              <w:rPr>
                <w:rFonts w:ascii="Arial" w:hAnsi="Arial" w:cs="Arial"/>
                <w:sz w:val="20"/>
              </w:rPr>
              <w:t>Pensez</w:t>
            </w:r>
            <w:r w:rsidR="002E357D">
              <w:rPr>
                <w:rFonts w:ascii="Arial" w:hAnsi="Arial" w:cs="Arial"/>
                <w:sz w:val="20"/>
              </w:rPr>
              <w:t xml:space="preserve"> </w:t>
            </w:r>
            <w:r w:rsidR="00934469">
              <w:rPr>
                <w:rFonts w:ascii="Arial" w:hAnsi="Arial" w:cs="Arial"/>
                <w:sz w:val="20"/>
              </w:rPr>
              <w:t>don</w:t>
            </w:r>
            <w:r w:rsidR="00B5478B">
              <w:rPr>
                <w:rFonts w:ascii="Arial" w:hAnsi="Arial" w:cs="Arial"/>
                <w:sz w:val="20"/>
              </w:rPr>
              <w:t> </w:t>
            </w:r>
            <w:r w:rsidR="00934469">
              <w:rPr>
                <w:rFonts w:ascii="Arial" w:hAnsi="Arial" w:cs="Arial"/>
                <w:sz w:val="20"/>
              </w:rPr>
              <w:t>»</w:t>
            </w:r>
            <w:r w:rsidRPr="005A1BF2">
              <w:rPr>
                <w:rFonts w:ascii="Arial" w:hAnsi="Arial" w:cs="Arial"/>
                <w:sz w:val="20"/>
              </w:rPr>
              <w:t>.</w:t>
            </w:r>
          </w:p>
        </w:tc>
      </w:tr>
    </w:tbl>
    <w:p w:rsidR="00C61DEB" w:rsidRPr="004B3055" w:rsidRDefault="008602CF" w:rsidP="004B3055">
      <w:pPr>
        <w:pStyle w:val="12Sous-titre"/>
      </w:pPr>
      <w:bookmarkStart w:id="84" w:name="_Toc390267350"/>
      <w:r w:rsidRPr="004B3055">
        <w:t>6.</w:t>
      </w:r>
      <w:r w:rsidR="00C22E70">
        <w:t>9</w:t>
      </w:r>
      <w:r w:rsidR="00C61DEB" w:rsidRPr="004B3055">
        <w:tab/>
        <w:t>Transfert du donneur potentiel vers le centre de prélèvement</w:t>
      </w:r>
      <w:bookmarkEnd w:id="84"/>
    </w:p>
    <w:p w:rsidR="00C61DEB" w:rsidRPr="004B3055" w:rsidRDefault="008602CF" w:rsidP="004B3055">
      <w:pPr>
        <w:pStyle w:val="123Texte"/>
      </w:pPr>
      <w:r w:rsidRPr="004B3055">
        <w:t>6.</w:t>
      </w:r>
      <w:r w:rsidR="00C22E70">
        <w:t>9</w:t>
      </w:r>
      <w:r w:rsidRPr="004B3055">
        <w:t>.1</w:t>
      </w:r>
      <w:r w:rsidR="00C61DEB" w:rsidRPr="004B3055">
        <w:tab/>
        <w:t xml:space="preserve">L’infirmière </w:t>
      </w:r>
      <w:r w:rsidR="009E68AE" w:rsidRPr="004B3055">
        <w:t xml:space="preserve">assistante-chef de l’unité </w:t>
      </w:r>
      <w:r w:rsidR="00C61DEB" w:rsidRPr="004B3055">
        <w:t xml:space="preserve">organise le transfert du donneur potentiel vers le centre de prélèvement </w:t>
      </w:r>
      <w:r w:rsidR="009E68AE" w:rsidRPr="004B3055">
        <w:t>confirmé par</w:t>
      </w:r>
      <w:r w:rsidR="00C61DEB" w:rsidRPr="004B3055">
        <w:t xml:space="preserve"> le coordonnateur-conseiller clinique</w:t>
      </w:r>
      <w:r w:rsidR="00EF6D2C">
        <w:t xml:space="preserve"> de T</w:t>
      </w:r>
      <w:r w:rsidR="00A011F4">
        <w:t xml:space="preserve">ransplant </w:t>
      </w:r>
      <w:r w:rsidR="00EF6D2C">
        <w:t>Q</w:t>
      </w:r>
      <w:r w:rsidR="00A011F4">
        <w:t>uébec</w:t>
      </w:r>
      <w:r w:rsidR="005F4FA3" w:rsidRPr="004B3055">
        <w:t>.</w:t>
      </w:r>
    </w:p>
    <w:p w:rsidR="009E68AE" w:rsidRPr="004B3055" w:rsidRDefault="009E68AE" w:rsidP="004B3055">
      <w:pPr>
        <w:pStyle w:val="123Texte"/>
      </w:pPr>
      <w:r w:rsidRPr="004B3055">
        <w:t>6.</w:t>
      </w:r>
      <w:r w:rsidR="00C22E70">
        <w:t>9</w:t>
      </w:r>
      <w:r w:rsidRPr="004B3055">
        <w:t>.2</w:t>
      </w:r>
      <w:r w:rsidRPr="004B3055">
        <w:tab/>
        <w:t>L’infirmière assistante</w:t>
      </w:r>
      <w:r w:rsidR="00F67420" w:rsidRPr="004B3055">
        <w:t>-chef de l’unité</w:t>
      </w:r>
      <w:r w:rsidRPr="004B3055">
        <w:t xml:space="preserve"> prépare une copie du dossier médical </w:t>
      </w:r>
      <w:r w:rsidR="00934469">
        <w:t xml:space="preserve">complet </w:t>
      </w:r>
      <w:r w:rsidRPr="004B3055">
        <w:t xml:space="preserve">et </w:t>
      </w:r>
      <w:r w:rsidR="00F42ED2">
        <w:t xml:space="preserve">du dossier </w:t>
      </w:r>
      <w:r w:rsidRPr="004B3055">
        <w:t>radiolo</w:t>
      </w:r>
      <w:r w:rsidR="00F67420" w:rsidRPr="004B3055">
        <w:t>gique</w:t>
      </w:r>
      <w:r w:rsidR="00EF6D2C">
        <w:t>.</w:t>
      </w:r>
    </w:p>
    <w:p w:rsidR="00C61DEB" w:rsidRPr="004B3055" w:rsidRDefault="00C2034B" w:rsidP="004B3055">
      <w:pPr>
        <w:pStyle w:val="123Texte"/>
      </w:pPr>
      <w:r w:rsidRPr="004B3055">
        <w:t>6.</w:t>
      </w:r>
      <w:r w:rsidR="00C22E70">
        <w:t>9</w:t>
      </w:r>
      <w:r w:rsidRPr="004B3055">
        <w:t>.3</w:t>
      </w:r>
      <w:r w:rsidR="00302F38">
        <w:tab/>
      </w:r>
      <w:r w:rsidR="00980171" w:rsidRPr="004B3055">
        <w:t>Le coordonnateur-conseiller clinique</w:t>
      </w:r>
      <w:r w:rsidR="00C61DEB" w:rsidRPr="004B3055">
        <w:t xml:space="preserve"> </w:t>
      </w:r>
      <w:r w:rsidR="00D94F57">
        <w:t xml:space="preserve">de Transplant Québec et l’infirmière de liaison en don d’organes et de tissus </w:t>
      </w:r>
      <w:r w:rsidR="004B41EC" w:rsidRPr="004B3055">
        <w:t>de T</w:t>
      </w:r>
      <w:r w:rsidR="00A011F4">
        <w:t xml:space="preserve">ransplant </w:t>
      </w:r>
      <w:r w:rsidR="004B41EC" w:rsidRPr="004B3055">
        <w:t>Q</w:t>
      </w:r>
      <w:r w:rsidR="00A011F4">
        <w:t>uébec</w:t>
      </w:r>
      <w:r w:rsidR="004B41EC" w:rsidRPr="004B3055">
        <w:t xml:space="preserve"> </w:t>
      </w:r>
      <w:r w:rsidR="00D94F57">
        <w:t xml:space="preserve">ou l’infirmière-ressource </w:t>
      </w:r>
      <w:r w:rsidR="00934469">
        <w:t xml:space="preserve">en don d’organes et </w:t>
      </w:r>
      <w:r w:rsidR="000D7E6C">
        <w:t>d</w:t>
      </w:r>
      <w:r w:rsidR="00934469">
        <w:t xml:space="preserve">e tissus </w:t>
      </w:r>
      <w:r w:rsidR="00C61DEB" w:rsidRPr="004B3055">
        <w:t>s’assure</w:t>
      </w:r>
      <w:r w:rsidR="00D94F57">
        <w:t>nt</w:t>
      </w:r>
      <w:r w:rsidR="00C61DEB" w:rsidRPr="004B3055">
        <w:t xml:space="preserve"> qu’une copie du dossier médical</w:t>
      </w:r>
      <w:r w:rsidR="000D7E6C">
        <w:t xml:space="preserve"> complet</w:t>
      </w:r>
      <w:r w:rsidR="00EF6D2C">
        <w:t xml:space="preserve"> </w:t>
      </w:r>
      <w:r w:rsidR="00C61DEB" w:rsidRPr="004B3055">
        <w:t>et</w:t>
      </w:r>
      <w:r w:rsidR="00EF6D2C">
        <w:t xml:space="preserve"> </w:t>
      </w:r>
      <w:r w:rsidR="00C61DEB" w:rsidRPr="004B3055">
        <w:t>du dossier radiologique so</w:t>
      </w:r>
      <w:r w:rsidR="0097326E">
        <w:t>i</w:t>
      </w:r>
      <w:r w:rsidR="00C61DEB" w:rsidRPr="004B3055">
        <w:t xml:space="preserve">t </w:t>
      </w:r>
      <w:r w:rsidR="00F67420" w:rsidRPr="004B3055">
        <w:t>prêt</w:t>
      </w:r>
      <w:r w:rsidR="004E3378" w:rsidRPr="004B3055">
        <w:t>e</w:t>
      </w:r>
      <w:r w:rsidR="00F67420" w:rsidRPr="004B3055">
        <w:t xml:space="preserve"> pour le transfert et laisse</w:t>
      </w:r>
      <w:r w:rsidR="00FB3F15">
        <w:t>nt</w:t>
      </w:r>
      <w:r w:rsidR="00C61DEB" w:rsidRPr="004B3055">
        <w:t xml:space="preserve"> une copie des formulaires AH-224 </w:t>
      </w:r>
      <w:r w:rsidR="00C86A9C" w:rsidRPr="00302F38">
        <w:rPr>
          <w:rStyle w:val="TexteitaliqueCar"/>
        </w:rPr>
        <w:t>Autorisation de prélèvement d’organes et de tissus</w:t>
      </w:r>
      <w:r w:rsidR="000D7E6C">
        <w:t xml:space="preserve">, LEG-FOR-003 </w:t>
      </w:r>
      <w:r w:rsidR="000D7E6C" w:rsidRPr="0000676E">
        <w:rPr>
          <w:rStyle w:val="TexteitaliqueCar"/>
        </w:rPr>
        <w:t>Autorisation pour le don d'organe</w:t>
      </w:r>
      <w:r w:rsidR="000D7E6C">
        <w:rPr>
          <w:rStyle w:val="TexteitaliqueCar"/>
        </w:rPr>
        <w:t xml:space="preserve">s après décès </w:t>
      </w:r>
      <w:proofErr w:type="spellStart"/>
      <w:r w:rsidR="000D7E6C">
        <w:rPr>
          <w:rStyle w:val="TexteitaliqueCar"/>
        </w:rPr>
        <w:t>cardiocirculatoire</w:t>
      </w:r>
      <w:proofErr w:type="spellEnd"/>
      <w:r w:rsidR="000D7E6C">
        <w:rPr>
          <w:rStyle w:val="TexteitaliqueCar"/>
        </w:rPr>
        <w:t xml:space="preserve"> </w:t>
      </w:r>
      <w:r w:rsidR="00EF6D2C">
        <w:t xml:space="preserve">et </w:t>
      </w:r>
      <w:r w:rsidR="00133AE8">
        <w:t xml:space="preserve">du </w:t>
      </w:r>
      <w:r w:rsidR="00781622">
        <w:t>formulaire</w:t>
      </w:r>
      <w:r w:rsidR="00EF6D2C">
        <w:t xml:space="preserve"> </w:t>
      </w:r>
      <w:r w:rsidR="00BB0843" w:rsidRPr="00052DB8">
        <w:t>SP-3</w:t>
      </w:r>
      <w:r w:rsidR="00BB0843" w:rsidRPr="00BB0843">
        <w:t xml:space="preserve"> </w:t>
      </w:r>
      <w:r w:rsidR="00625DA6" w:rsidRPr="00625DA6">
        <w:rPr>
          <w:i/>
        </w:rPr>
        <w:t>B</w:t>
      </w:r>
      <w:r w:rsidR="000D7E6C" w:rsidRPr="00625DA6">
        <w:rPr>
          <w:i/>
        </w:rPr>
        <w:t xml:space="preserve">ulletin de décès </w:t>
      </w:r>
      <w:r w:rsidR="000D7E6C">
        <w:t>au</w:t>
      </w:r>
      <w:r w:rsidRPr="004B3055">
        <w:t xml:space="preserve"> dossier médical du patient </w:t>
      </w:r>
      <w:r w:rsidR="00D356C8">
        <w:t>a</w:t>
      </w:r>
      <w:r w:rsidRPr="004B3055">
        <w:t>u centre identificateur.</w:t>
      </w:r>
    </w:p>
    <w:p w:rsidR="00C61DEB" w:rsidRPr="000C008F" w:rsidRDefault="00AA6FF8" w:rsidP="004B3055">
      <w:pPr>
        <w:pStyle w:val="123Texte"/>
      </w:pPr>
      <w:r w:rsidRPr="000C008F">
        <w:t>6.</w:t>
      </w:r>
      <w:r w:rsidR="00C22E70">
        <w:t>9</w:t>
      </w:r>
      <w:r w:rsidRPr="000C008F">
        <w:t>.</w:t>
      </w:r>
      <w:r w:rsidR="00BE5255" w:rsidRPr="000C008F">
        <w:t>4</w:t>
      </w:r>
      <w:r w:rsidR="00302F38">
        <w:tab/>
      </w:r>
      <w:r w:rsidR="00C61DEB" w:rsidRPr="000C008F">
        <w:t xml:space="preserve">Le dossier de transfert </w:t>
      </w:r>
      <w:r w:rsidR="00C2034B">
        <w:t xml:space="preserve">d’un donneur potentiel </w:t>
      </w:r>
      <w:r w:rsidR="00C61DEB" w:rsidRPr="000C008F">
        <w:t>comprend :</w:t>
      </w:r>
    </w:p>
    <w:p w:rsidR="00C61DEB" w:rsidRDefault="00C02868" w:rsidP="004B3055">
      <w:pPr>
        <w:pStyle w:val="123Textepuce"/>
      </w:pPr>
      <w:proofErr w:type="gramStart"/>
      <w:r w:rsidRPr="000C008F">
        <w:t>l</w:t>
      </w:r>
      <w:r w:rsidR="00C61DEB" w:rsidRPr="000C008F">
        <w:t>’original</w:t>
      </w:r>
      <w:proofErr w:type="gramEnd"/>
      <w:r w:rsidR="00C61DEB" w:rsidRPr="000C008F">
        <w:t xml:space="preserve"> du </w:t>
      </w:r>
      <w:r w:rsidR="00C61DEB" w:rsidRPr="004B3055">
        <w:t xml:space="preserve">formulaire </w:t>
      </w:r>
      <w:r w:rsidR="00DD652E" w:rsidRPr="004B3055">
        <w:t xml:space="preserve">AH-224 </w:t>
      </w:r>
      <w:r w:rsidR="00DD652E" w:rsidRPr="00302F38">
        <w:rPr>
          <w:rStyle w:val="TexteitaliqueCar"/>
        </w:rPr>
        <w:t>Autorisation de prélèvement d’organes et de tissus</w:t>
      </w:r>
      <w:r w:rsidR="00DD652E" w:rsidRPr="004B3055">
        <w:t>;</w:t>
      </w:r>
    </w:p>
    <w:p w:rsidR="00934469" w:rsidRPr="004B3055" w:rsidRDefault="00934469" w:rsidP="00934469">
      <w:pPr>
        <w:pStyle w:val="123Textepuce"/>
      </w:pPr>
      <w:proofErr w:type="gramStart"/>
      <w:r>
        <w:t>l’original</w:t>
      </w:r>
      <w:proofErr w:type="gramEnd"/>
      <w:r>
        <w:t xml:space="preserve"> du formulaire </w:t>
      </w:r>
      <w:r w:rsidR="009F5AA2">
        <w:t>LEG-FOR-003</w:t>
      </w:r>
      <w:r>
        <w:t xml:space="preserve"> </w:t>
      </w:r>
      <w:r w:rsidR="009F5AA2" w:rsidRPr="009F5AA2">
        <w:rPr>
          <w:rStyle w:val="TexteitaliqueCar"/>
        </w:rPr>
        <w:t xml:space="preserve">Autorisation pour le don d'organes après décès </w:t>
      </w:r>
      <w:proofErr w:type="spellStart"/>
      <w:r w:rsidR="009F5AA2" w:rsidRPr="009F5AA2">
        <w:rPr>
          <w:rStyle w:val="TexteitaliqueCar"/>
        </w:rPr>
        <w:t>cardiocirculatoire</w:t>
      </w:r>
      <w:proofErr w:type="spellEnd"/>
      <w:r w:rsidR="009F5AA2">
        <w:rPr>
          <w:rFonts w:cs="Arial"/>
        </w:rPr>
        <w:t>;</w:t>
      </w:r>
    </w:p>
    <w:p w:rsidR="00C61DEB" w:rsidRPr="004B3055" w:rsidRDefault="00C02868" w:rsidP="004B3055">
      <w:pPr>
        <w:pStyle w:val="123Textepuce"/>
      </w:pPr>
      <w:proofErr w:type="gramStart"/>
      <w:r w:rsidRPr="004B3055">
        <w:t>l</w:t>
      </w:r>
      <w:r w:rsidR="00C61DEB" w:rsidRPr="004B3055">
        <w:t>’original</w:t>
      </w:r>
      <w:proofErr w:type="gramEnd"/>
      <w:r w:rsidR="00C61DEB" w:rsidRPr="004B3055">
        <w:t xml:space="preserve"> du formulaire </w:t>
      </w:r>
      <w:r w:rsidR="006B116E">
        <w:t xml:space="preserve">LEG-FOR-001 ou </w:t>
      </w:r>
      <w:r w:rsidR="00DD652E" w:rsidRPr="004B3055">
        <w:t>LEG-FOR-002</w:t>
      </w:r>
      <w:r w:rsidR="00C61DEB" w:rsidRPr="004B3055">
        <w:t xml:space="preserve"> </w:t>
      </w:r>
      <w:r w:rsidR="00DD652E" w:rsidRPr="00302F38">
        <w:rPr>
          <w:rStyle w:val="TexteitaliqueCar"/>
        </w:rPr>
        <w:t>D</w:t>
      </w:r>
      <w:r w:rsidR="00C61DEB" w:rsidRPr="00302F38">
        <w:rPr>
          <w:rStyle w:val="TexteitaliqueCar"/>
        </w:rPr>
        <w:t>iagnostic de décès neurologique</w:t>
      </w:r>
      <w:r w:rsidR="006B116E" w:rsidRPr="006B116E">
        <w:rPr>
          <w:rStyle w:val="TexteitaliqueCar"/>
          <w:i w:val="0"/>
        </w:rPr>
        <w:t>, selon le cas</w:t>
      </w:r>
      <w:r w:rsidR="00C61DEB" w:rsidRPr="004B3055">
        <w:t>;</w:t>
      </w:r>
    </w:p>
    <w:p w:rsidR="00C61DEB" w:rsidRPr="004B3055" w:rsidRDefault="00C02868" w:rsidP="004B3055">
      <w:pPr>
        <w:pStyle w:val="123Textepuce"/>
      </w:pPr>
      <w:proofErr w:type="gramStart"/>
      <w:r w:rsidRPr="004B3055">
        <w:t>l</w:t>
      </w:r>
      <w:r w:rsidR="00C61DEB" w:rsidRPr="004B3055">
        <w:t>a</w:t>
      </w:r>
      <w:proofErr w:type="gramEnd"/>
      <w:r w:rsidR="00C61DEB" w:rsidRPr="004B3055">
        <w:t xml:space="preserve"> photocopie complète du dossier médical actuel et antérieur, s’il y a lieu;</w:t>
      </w:r>
    </w:p>
    <w:p w:rsidR="00C61DEB" w:rsidRPr="004B3055" w:rsidRDefault="00C02868" w:rsidP="004B3055">
      <w:pPr>
        <w:pStyle w:val="123Textepuce"/>
      </w:pPr>
      <w:proofErr w:type="gramStart"/>
      <w:r w:rsidRPr="004B3055">
        <w:t>l</w:t>
      </w:r>
      <w:r w:rsidR="00C61DEB" w:rsidRPr="004B3055">
        <w:t>a</w:t>
      </w:r>
      <w:proofErr w:type="gramEnd"/>
      <w:r w:rsidR="00C61DEB" w:rsidRPr="004B3055">
        <w:t xml:space="preserve"> photocopie du dossier radiologique (disque compact ou rapport écrit des examens);</w:t>
      </w:r>
    </w:p>
    <w:p w:rsidR="00C61DEB" w:rsidRDefault="00C02868" w:rsidP="004B3055">
      <w:pPr>
        <w:pStyle w:val="123Textepuce"/>
      </w:pPr>
      <w:proofErr w:type="gramStart"/>
      <w:r w:rsidRPr="004B3055">
        <w:lastRenderedPageBreak/>
        <w:t>l</w:t>
      </w:r>
      <w:r w:rsidR="00C61DEB" w:rsidRPr="004B3055">
        <w:t>a</w:t>
      </w:r>
      <w:proofErr w:type="gramEnd"/>
      <w:r w:rsidR="00C61DEB" w:rsidRPr="004B3055">
        <w:t xml:space="preserve"> photocopie de l’autorisatio</w:t>
      </w:r>
      <w:r w:rsidR="00DD652E" w:rsidRPr="004B3055">
        <w:t xml:space="preserve">n </w:t>
      </w:r>
      <w:r w:rsidR="00D356C8">
        <w:t>du coroner;</w:t>
      </w:r>
    </w:p>
    <w:p w:rsidR="00D356C8" w:rsidRPr="004B3055" w:rsidRDefault="00D356C8" w:rsidP="004B3055">
      <w:pPr>
        <w:pStyle w:val="123Textepuce"/>
      </w:pPr>
      <w:proofErr w:type="gramStart"/>
      <w:r>
        <w:t>la</w:t>
      </w:r>
      <w:proofErr w:type="gramEnd"/>
      <w:r>
        <w:t xml:space="preserve"> copie </w:t>
      </w:r>
      <w:r w:rsidR="00781622">
        <w:t>du formulaire</w:t>
      </w:r>
      <w:r>
        <w:t xml:space="preserve"> </w:t>
      </w:r>
      <w:r w:rsidR="00BB0843" w:rsidRPr="00052DB8">
        <w:t>SP-3</w:t>
      </w:r>
      <w:r w:rsidR="00BB0843">
        <w:t xml:space="preserve"> </w:t>
      </w:r>
      <w:r w:rsidR="00625DA6" w:rsidRPr="00625DA6">
        <w:rPr>
          <w:i/>
        </w:rPr>
        <w:t xml:space="preserve">Bulletin de décès </w:t>
      </w:r>
      <w:r w:rsidR="006B116E">
        <w:t>rempli</w:t>
      </w:r>
      <w:r>
        <w:t>.</w:t>
      </w:r>
    </w:p>
    <w:p w:rsidR="00C61DEB" w:rsidRPr="004B3055" w:rsidRDefault="00AA6FF8" w:rsidP="004B3055">
      <w:pPr>
        <w:pStyle w:val="123Texte"/>
      </w:pPr>
      <w:r w:rsidRPr="004B3055">
        <w:t>6.</w:t>
      </w:r>
      <w:r w:rsidR="00C22E70">
        <w:t>9</w:t>
      </w:r>
      <w:r w:rsidR="00C61DEB" w:rsidRPr="004B3055">
        <w:t>.</w:t>
      </w:r>
      <w:r w:rsidR="00BE5255" w:rsidRPr="004B3055">
        <w:t>5</w:t>
      </w:r>
      <w:r w:rsidR="00C61DEB" w:rsidRPr="004B3055">
        <w:tab/>
        <w:t xml:space="preserve">L’infirmière </w:t>
      </w:r>
      <w:r w:rsidR="004B41EC" w:rsidRPr="004B3055">
        <w:t>de chevet</w:t>
      </w:r>
      <w:r w:rsidR="00C61DEB" w:rsidRPr="004B3055">
        <w:t xml:space="preserve"> et l’</w:t>
      </w:r>
      <w:proofErr w:type="spellStart"/>
      <w:r w:rsidR="00C61DEB" w:rsidRPr="004B3055">
        <w:t>inhalothérapeute</w:t>
      </w:r>
      <w:proofErr w:type="spellEnd"/>
      <w:r w:rsidR="00C61DEB" w:rsidRPr="004B3055">
        <w:t xml:space="preserve"> doivent toujours accompagner le donneur potentiel vers le centre de prélèvement.</w:t>
      </w:r>
    </w:p>
    <w:p w:rsidR="00C61DEB" w:rsidRPr="004B3055" w:rsidRDefault="00DD652E" w:rsidP="004B3055">
      <w:pPr>
        <w:pStyle w:val="123Texte"/>
      </w:pPr>
      <w:r w:rsidRPr="004B3055">
        <w:t>6.</w:t>
      </w:r>
      <w:r w:rsidR="00C22E70">
        <w:t>9</w:t>
      </w:r>
      <w:r w:rsidRPr="004B3055">
        <w:t>.</w:t>
      </w:r>
      <w:r w:rsidR="00BE5255" w:rsidRPr="004B3055">
        <w:t>6</w:t>
      </w:r>
      <w:r w:rsidR="00C61DEB" w:rsidRPr="004B3055">
        <w:tab/>
        <w:t>L’infirmière</w:t>
      </w:r>
      <w:r w:rsidR="007D1FD3" w:rsidRPr="004B3055">
        <w:t xml:space="preserve"> </w:t>
      </w:r>
      <w:r w:rsidR="004B41EC" w:rsidRPr="004B3055">
        <w:t>qui assure le</w:t>
      </w:r>
      <w:r w:rsidR="00C61DEB" w:rsidRPr="004B3055">
        <w:t xml:space="preserve"> transfert établit avec le médecin traitant le plan de soins en cas d’instabilité hémodynamique durant le transfert et apporte le matériel et les médicaments en conséquence.</w:t>
      </w:r>
    </w:p>
    <w:p w:rsidR="009E68AE" w:rsidRPr="004B3055" w:rsidRDefault="00DD652E" w:rsidP="004B3055">
      <w:pPr>
        <w:pStyle w:val="123Texte"/>
      </w:pPr>
      <w:r w:rsidRPr="004B3055">
        <w:t>6.</w:t>
      </w:r>
      <w:r w:rsidR="00C22E70">
        <w:t>9</w:t>
      </w:r>
      <w:r w:rsidRPr="004B3055">
        <w:t>.</w:t>
      </w:r>
      <w:r w:rsidR="00BE5255" w:rsidRPr="004B3055">
        <w:t>7</w:t>
      </w:r>
      <w:r w:rsidR="00C61DEB" w:rsidRPr="004B3055">
        <w:tab/>
      </w:r>
      <w:r w:rsidR="009E68AE" w:rsidRPr="004B3055">
        <w:t xml:space="preserve">Dans l’éventualité où la famille </w:t>
      </w:r>
      <w:r w:rsidR="000000E3">
        <w:t xml:space="preserve">ou les proches </w:t>
      </w:r>
      <w:r w:rsidR="009E68AE" w:rsidRPr="004B3055">
        <w:t>désire</w:t>
      </w:r>
      <w:r w:rsidR="000D7E6C">
        <w:t>nt</w:t>
      </w:r>
      <w:r w:rsidR="009E68AE" w:rsidRPr="004B3055">
        <w:t xml:space="preserve"> accompagner </w:t>
      </w:r>
      <w:r w:rsidR="002120ED">
        <w:t>le donneur potentiel</w:t>
      </w:r>
      <w:r w:rsidR="009E68AE" w:rsidRPr="004B3055">
        <w:t xml:space="preserve"> au centre de prélèvement, le coordonnateur</w:t>
      </w:r>
      <w:r w:rsidR="000E66E8">
        <w:t>-</w:t>
      </w:r>
      <w:r w:rsidR="009E68AE" w:rsidRPr="004B3055">
        <w:t>conseiller</w:t>
      </w:r>
      <w:r w:rsidR="000E66E8">
        <w:t xml:space="preserve"> </w:t>
      </w:r>
      <w:r w:rsidR="009E68AE" w:rsidRPr="004B3055">
        <w:t>clinique</w:t>
      </w:r>
      <w:r w:rsidR="002120ED">
        <w:t xml:space="preserve"> de</w:t>
      </w:r>
      <w:r w:rsidR="00B72E32" w:rsidRPr="004B3055">
        <w:t xml:space="preserve"> T</w:t>
      </w:r>
      <w:r w:rsidR="00A011F4">
        <w:t xml:space="preserve">ransplant </w:t>
      </w:r>
      <w:r w:rsidR="00B72E32" w:rsidRPr="004B3055">
        <w:t>Q</w:t>
      </w:r>
      <w:r w:rsidR="00A011F4">
        <w:t>uébec</w:t>
      </w:r>
      <w:r w:rsidR="009E68AE" w:rsidRPr="004B3055">
        <w:t xml:space="preserve"> assure le suivi nécessaire avec l’équipe médicale tra</w:t>
      </w:r>
      <w:r w:rsidR="008E3C2E">
        <w:t>itante du centre de prélèvement.</w:t>
      </w:r>
    </w:p>
    <w:p w:rsidR="00C61DEB" w:rsidRPr="004B3055" w:rsidRDefault="00B72E32" w:rsidP="004B3055">
      <w:pPr>
        <w:pStyle w:val="1234Texte1"/>
      </w:pPr>
      <w:r w:rsidRPr="0097326E">
        <w:rPr>
          <w:rStyle w:val="TexteitaliqueCar"/>
        </w:rPr>
        <w:t>6.</w:t>
      </w:r>
      <w:r w:rsidR="00C22E70">
        <w:rPr>
          <w:rStyle w:val="TexteitaliqueCar"/>
        </w:rPr>
        <w:t>9</w:t>
      </w:r>
      <w:r w:rsidRPr="0097326E">
        <w:rPr>
          <w:rStyle w:val="TexteitaliqueCar"/>
        </w:rPr>
        <w:t>.7.1</w:t>
      </w:r>
      <w:r w:rsidRPr="004B3055">
        <w:tab/>
      </w:r>
      <w:r w:rsidR="005B2AE2" w:rsidRPr="008E3C2E">
        <w:rPr>
          <w:rStyle w:val="TexteitaliqueCar"/>
        </w:rPr>
        <w:t>D</w:t>
      </w:r>
      <w:r w:rsidR="00C61DEB" w:rsidRPr="008E3C2E">
        <w:rPr>
          <w:rStyle w:val="TexteitaliqueCar"/>
        </w:rPr>
        <w:t xml:space="preserve">ans l’éventualité où la famille </w:t>
      </w:r>
      <w:r w:rsidR="000000E3">
        <w:rPr>
          <w:rStyle w:val="TexteitaliqueCar"/>
        </w:rPr>
        <w:t xml:space="preserve">ou les proches </w:t>
      </w:r>
      <w:r w:rsidR="00C61DEB" w:rsidRPr="008E3C2E">
        <w:rPr>
          <w:rStyle w:val="TexteitaliqueCar"/>
        </w:rPr>
        <w:t>désire</w:t>
      </w:r>
      <w:r w:rsidR="000D7E6C">
        <w:rPr>
          <w:rStyle w:val="TexteitaliqueCar"/>
        </w:rPr>
        <w:t>nt</w:t>
      </w:r>
      <w:r w:rsidR="00C61DEB" w:rsidRPr="008E3C2E">
        <w:rPr>
          <w:rStyle w:val="TexteitaliqueCar"/>
        </w:rPr>
        <w:t xml:space="preserve"> accompagner </w:t>
      </w:r>
      <w:r w:rsidR="002120ED">
        <w:rPr>
          <w:rStyle w:val="TexteitaliqueCar"/>
        </w:rPr>
        <w:t>le donneur potentiel</w:t>
      </w:r>
      <w:r w:rsidR="00C61DEB" w:rsidRPr="008E3C2E">
        <w:rPr>
          <w:rStyle w:val="TexteitaliqueCar"/>
        </w:rPr>
        <w:t xml:space="preserve"> au centre de prélèvement, </w:t>
      </w:r>
      <w:r w:rsidR="005B2AE2" w:rsidRPr="008E3C2E">
        <w:rPr>
          <w:rStyle w:val="TexteitaliqueCar"/>
        </w:rPr>
        <w:t>l’infirmière de liaison</w:t>
      </w:r>
      <w:r w:rsidRPr="008E3C2E">
        <w:rPr>
          <w:rStyle w:val="TexteitaliqueCar"/>
        </w:rPr>
        <w:t xml:space="preserve"> </w:t>
      </w:r>
      <w:r w:rsidR="008E3C2E" w:rsidRPr="008E3C2E">
        <w:rPr>
          <w:rStyle w:val="TexteitaliqueCar"/>
        </w:rPr>
        <w:t>en don d’organes et de tissus de T</w:t>
      </w:r>
      <w:r w:rsidR="00A011F4">
        <w:rPr>
          <w:rStyle w:val="TexteitaliqueCar"/>
        </w:rPr>
        <w:t xml:space="preserve">ransplant </w:t>
      </w:r>
      <w:r w:rsidR="008E3C2E" w:rsidRPr="008E3C2E">
        <w:rPr>
          <w:rStyle w:val="TexteitaliqueCar"/>
        </w:rPr>
        <w:t>Q</w:t>
      </w:r>
      <w:r w:rsidR="00A011F4">
        <w:rPr>
          <w:rStyle w:val="TexteitaliqueCar"/>
        </w:rPr>
        <w:t>uébec</w:t>
      </w:r>
      <w:r w:rsidR="008E3C2E" w:rsidRPr="008E3C2E">
        <w:rPr>
          <w:rStyle w:val="TexteitaliqueCar"/>
        </w:rPr>
        <w:t xml:space="preserve"> </w:t>
      </w:r>
      <w:r w:rsidRPr="008E3C2E">
        <w:rPr>
          <w:rStyle w:val="TexteitaliqueCar"/>
        </w:rPr>
        <w:t>ou</w:t>
      </w:r>
      <w:r w:rsidR="005B2AE2" w:rsidRPr="008E3C2E">
        <w:rPr>
          <w:rStyle w:val="TexteitaliqueCar"/>
        </w:rPr>
        <w:t xml:space="preserve"> </w:t>
      </w:r>
      <w:r w:rsidRPr="008E3C2E">
        <w:rPr>
          <w:rStyle w:val="TexteitaliqueCar"/>
        </w:rPr>
        <w:t xml:space="preserve">l’infirmière-ressource </w:t>
      </w:r>
      <w:r w:rsidR="006B7974" w:rsidRPr="008E3C2E">
        <w:rPr>
          <w:rStyle w:val="TexteitaliqueCar"/>
        </w:rPr>
        <w:t xml:space="preserve">en don d’organes et de tissus </w:t>
      </w:r>
      <w:r w:rsidR="00781622">
        <w:rPr>
          <w:rStyle w:val="TexteitaliqueCar"/>
        </w:rPr>
        <w:t xml:space="preserve">s’acquitte de ce rôle. </w:t>
      </w:r>
      <w:r w:rsidR="00AD2AF1">
        <w:rPr>
          <w:rStyle w:val="TexteitaliqueCar"/>
        </w:rPr>
        <w:t>Celle-</w:t>
      </w:r>
      <w:r w:rsidR="00781622">
        <w:rPr>
          <w:rStyle w:val="TexteitaliqueCar"/>
        </w:rPr>
        <w:t xml:space="preserve">ci </w:t>
      </w:r>
      <w:r w:rsidR="007D1FD3" w:rsidRPr="008E3C2E">
        <w:rPr>
          <w:rStyle w:val="TexteitaliqueCar"/>
        </w:rPr>
        <w:t>s’assure du suivi nécessaire avec le coordonnateur-conseiller clinique de T</w:t>
      </w:r>
      <w:r w:rsidR="00A011F4">
        <w:rPr>
          <w:rStyle w:val="TexteitaliqueCar"/>
        </w:rPr>
        <w:t xml:space="preserve">ransplant </w:t>
      </w:r>
      <w:r w:rsidR="007D1FD3" w:rsidRPr="008E3C2E">
        <w:rPr>
          <w:rStyle w:val="TexteitaliqueCar"/>
        </w:rPr>
        <w:t>Q</w:t>
      </w:r>
      <w:r w:rsidR="00A011F4">
        <w:rPr>
          <w:rStyle w:val="TexteitaliqueCar"/>
        </w:rPr>
        <w:t>uébec</w:t>
      </w:r>
      <w:r w:rsidR="002120ED">
        <w:rPr>
          <w:rStyle w:val="TexteitaliqueCar"/>
        </w:rPr>
        <w:t xml:space="preserve"> et l’autre infirmière de liaison en don d’organes et de tissus</w:t>
      </w:r>
      <w:r w:rsidR="002120ED" w:rsidRPr="002120ED">
        <w:rPr>
          <w:rStyle w:val="TexteitaliqueCar"/>
        </w:rPr>
        <w:t xml:space="preserve"> </w:t>
      </w:r>
      <w:r w:rsidR="002120ED" w:rsidRPr="008E3C2E">
        <w:rPr>
          <w:rStyle w:val="TexteitaliqueCar"/>
        </w:rPr>
        <w:t>de T</w:t>
      </w:r>
      <w:r w:rsidR="002120ED">
        <w:rPr>
          <w:rStyle w:val="TexteitaliqueCar"/>
        </w:rPr>
        <w:t xml:space="preserve">ransplant </w:t>
      </w:r>
      <w:r w:rsidR="002120ED" w:rsidRPr="008E3C2E">
        <w:rPr>
          <w:rStyle w:val="TexteitaliqueCar"/>
        </w:rPr>
        <w:t>Q</w:t>
      </w:r>
      <w:r w:rsidR="002120ED">
        <w:rPr>
          <w:rStyle w:val="TexteitaliqueCar"/>
        </w:rPr>
        <w:t>uébec</w:t>
      </w:r>
      <w:r w:rsidR="002120ED" w:rsidRPr="008E3C2E">
        <w:rPr>
          <w:rStyle w:val="TexteitaliqueCar"/>
        </w:rPr>
        <w:t xml:space="preserve"> ou l’infirmière-ressource en don d’organes et de tissus</w:t>
      </w:r>
      <w:r w:rsidR="00C61DEB" w:rsidRPr="004B3055">
        <w:t>.</w:t>
      </w:r>
    </w:p>
    <w:p w:rsidR="00DA4603" w:rsidRDefault="00DA4603" w:rsidP="0097326E">
      <w:pPr>
        <w:pStyle w:val="12Sous-titre"/>
      </w:pPr>
      <w:bookmarkStart w:id="85" w:name="_Toc390267351"/>
      <w:r w:rsidRPr="000C008F">
        <w:t>6.1</w:t>
      </w:r>
      <w:r w:rsidR="00C22E70">
        <w:t>0</w:t>
      </w:r>
      <w:r w:rsidRPr="000C008F">
        <w:tab/>
      </w:r>
      <w:r w:rsidR="00024F8C">
        <w:t>Planification de la salle d’opération</w:t>
      </w:r>
      <w:bookmarkEnd w:id="85"/>
    </w:p>
    <w:p w:rsidR="00DA4603" w:rsidRPr="003201BF" w:rsidRDefault="00DA4603" w:rsidP="003201BF">
      <w:pPr>
        <w:pStyle w:val="123Texte"/>
      </w:pPr>
      <w:r w:rsidRPr="003201BF">
        <w:t>6.1</w:t>
      </w:r>
      <w:r w:rsidR="00C22E70">
        <w:t>0</w:t>
      </w:r>
      <w:r w:rsidRPr="003201BF">
        <w:t>.1</w:t>
      </w:r>
      <w:r w:rsidR="00EA5E73" w:rsidRPr="003201BF">
        <w:tab/>
      </w:r>
      <w:r w:rsidR="004C66EA" w:rsidRPr="003201BF">
        <w:t>Lorsque les organes ont été attribués</w:t>
      </w:r>
      <w:r w:rsidR="00D356C8">
        <w:t xml:space="preserve"> par le </w:t>
      </w:r>
      <w:r w:rsidR="00D356C8" w:rsidRPr="00AE3672">
        <w:t>coordonnateur-conseiller clinique de T</w:t>
      </w:r>
      <w:r w:rsidR="00A011F4">
        <w:t xml:space="preserve">ransplant </w:t>
      </w:r>
      <w:r w:rsidR="00D356C8" w:rsidRPr="00AE3672">
        <w:t>Q</w:t>
      </w:r>
      <w:r w:rsidR="00A011F4">
        <w:t>uébec</w:t>
      </w:r>
      <w:r w:rsidR="00133AE8">
        <w:t xml:space="preserve"> selon les procédures établies</w:t>
      </w:r>
      <w:r w:rsidR="004C66EA" w:rsidRPr="003201BF">
        <w:t>, que la famille</w:t>
      </w:r>
      <w:r w:rsidR="000000E3">
        <w:t xml:space="preserve"> ou les proches</w:t>
      </w:r>
      <w:r w:rsidR="004C66EA" w:rsidRPr="003201BF">
        <w:t xml:space="preserve"> </w:t>
      </w:r>
      <w:r w:rsidR="000D7E6C">
        <w:t>ont</w:t>
      </w:r>
      <w:r w:rsidR="004C66EA" w:rsidRPr="003201BF">
        <w:t xml:space="preserve"> fait </w:t>
      </w:r>
      <w:r w:rsidR="000D7E6C">
        <w:t>leur</w:t>
      </w:r>
      <w:r w:rsidR="00DD6164">
        <w:t>s</w:t>
      </w:r>
      <w:r w:rsidR="004C66EA" w:rsidRPr="003201BF">
        <w:t xml:space="preserve"> adieux et que toutes les équipes (bloc opératoire et chirurgiens préleveurs) sont prêtes, le donneur</w:t>
      </w:r>
      <w:r w:rsidR="006B7974" w:rsidRPr="003201BF">
        <w:t xml:space="preserve"> potentiel peut être transféré au</w:t>
      </w:r>
      <w:r w:rsidR="004C66EA" w:rsidRPr="003201BF">
        <w:t xml:space="preserve"> bloc opératoire</w:t>
      </w:r>
      <w:r w:rsidR="00FA1A72" w:rsidRPr="003201BF">
        <w:t xml:space="preserve"> pour le prélèvement</w:t>
      </w:r>
      <w:r w:rsidR="0030484F">
        <w:t xml:space="preserve"> </w:t>
      </w:r>
      <w:r w:rsidR="00FA1A72" w:rsidRPr="003201BF">
        <w:t>des organes.</w:t>
      </w:r>
    </w:p>
    <w:p w:rsidR="005A15BF" w:rsidRPr="003201BF" w:rsidRDefault="005A15BF" w:rsidP="003201BF">
      <w:pPr>
        <w:pStyle w:val="123Texte"/>
      </w:pPr>
      <w:r w:rsidRPr="003201BF">
        <w:t>6.1</w:t>
      </w:r>
      <w:r w:rsidR="00C22E70">
        <w:t>0</w:t>
      </w:r>
      <w:r w:rsidRPr="003201BF">
        <w:t>.2</w:t>
      </w:r>
      <w:r w:rsidRPr="003201BF">
        <w:tab/>
      </w:r>
      <w:r w:rsidR="00B72E32" w:rsidRPr="003201BF">
        <w:t>Le coordonnateur-conseiller</w:t>
      </w:r>
      <w:r w:rsidR="00601647" w:rsidRPr="003201BF">
        <w:t xml:space="preserve"> clinique de T</w:t>
      </w:r>
      <w:r w:rsidR="00A011F4">
        <w:t xml:space="preserve">ransplant </w:t>
      </w:r>
      <w:r w:rsidR="00601647" w:rsidRPr="003201BF">
        <w:t>Q</w:t>
      </w:r>
      <w:r w:rsidR="00A011F4">
        <w:t>uébec</w:t>
      </w:r>
      <w:r w:rsidR="00601647" w:rsidRPr="003201BF">
        <w:t xml:space="preserve"> s’</w:t>
      </w:r>
      <w:r w:rsidR="00430956" w:rsidRPr="003201BF">
        <w:t xml:space="preserve">assure que le </w:t>
      </w:r>
      <w:r w:rsidR="006B116E">
        <w:t>directeur des services professionnels (</w:t>
      </w:r>
      <w:r w:rsidR="00430956" w:rsidRPr="003201BF">
        <w:t>DSP</w:t>
      </w:r>
      <w:r w:rsidR="006B116E">
        <w:t>)</w:t>
      </w:r>
      <w:r w:rsidR="00430956" w:rsidRPr="003201BF">
        <w:t xml:space="preserve"> de l’hôpital a été avisé pour tous les cas où le prélèvement des organes d’un donneur </w:t>
      </w:r>
      <w:r w:rsidR="006B7974" w:rsidRPr="003201BF">
        <w:t xml:space="preserve">potentiel (DDN, </w:t>
      </w:r>
      <w:r w:rsidR="00430956" w:rsidRPr="003201BF">
        <w:t>DDC</w:t>
      </w:r>
      <w:r w:rsidR="006B7974" w:rsidRPr="003201BF">
        <w:t>)</w:t>
      </w:r>
      <w:r w:rsidR="00430956" w:rsidRPr="003201BF">
        <w:t xml:space="preserve"> n’est pas effectué dans un centre désigné de prélèvement.</w:t>
      </w:r>
    </w:p>
    <w:p w:rsidR="00430956" w:rsidRPr="003201BF" w:rsidRDefault="00101D7C" w:rsidP="003201BF">
      <w:pPr>
        <w:pStyle w:val="123Texte"/>
      </w:pPr>
      <w:r>
        <w:t>6.1</w:t>
      </w:r>
      <w:r w:rsidR="00C22E70">
        <w:t>0</w:t>
      </w:r>
      <w:r>
        <w:t>.3</w:t>
      </w:r>
      <w:r>
        <w:tab/>
      </w:r>
      <w:r w:rsidR="00AC00E4">
        <w:t>Le personnel de la salle d’opérat</w:t>
      </w:r>
      <w:r w:rsidR="006B116E">
        <w:t>ion</w:t>
      </w:r>
      <w:r w:rsidR="00AC00E4">
        <w:t xml:space="preserve"> s</w:t>
      </w:r>
      <w:r w:rsidR="0037519B">
        <w:t>’</w:t>
      </w:r>
      <w:r w:rsidR="00430956" w:rsidRPr="003201BF">
        <w:t>assure de la disponibilité du matériel nécessaire au prélèvement d’organe</w:t>
      </w:r>
      <w:r>
        <w:t>s</w:t>
      </w:r>
      <w:r w:rsidR="00C27DAA" w:rsidRPr="003201BF">
        <w:t xml:space="preserve"> à</w:t>
      </w:r>
      <w:r w:rsidR="00430956" w:rsidRPr="003201BF">
        <w:t xml:space="preserve"> la demande du coordonnateur-conseiller clinique de T</w:t>
      </w:r>
      <w:r w:rsidR="00A011F4">
        <w:t xml:space="preserve">ransplant </w:t>
      </w:r>
      <w:r w:rsidR="00430956" w:rsidRPr="003201BF">
        <w:t>Q</w:t>
      </w:r>
      <w:r w:rsidR="00A011F4">
        <w:t>uébec</w:t>
      </w:r>
      <w:r w:rsidR="00430956" w:rsidRPr="003201BF">
        <w:t>.</w:t>
      </w:r>
    </w:p>
    <w:p w:rsidR="00EE5CA0" w:rsidRDefault="00430956" w:rsidP="00EE5CA0">
      <w:pPr>
        <w:pStyle w:val="1234Texte1"/>
      </w:pPr>
      <w:r w:rsidRPr="003201BF">
        <w:t>6.</w:t>
      </w:r>
      <w:r w:rsidR="000E66E8" w:rsidRPr="003201BF">
        <w:t>1</w:t>
      </w:r>
      <w:r w:rsidR="000E66E8">
        <w:t>0</w:t>
      </w:r>
      <w:r w:rsidRPr="003201BF">
        <w:t>.3.1</w:t>
      </w:r>
      <w:r w:rsidRPr="003201BF">
        <w:tab/>
        <w:t xml:space="preserve">Si non disponible, </w:t>
      </w:r>
      <w:r w:rsidR="00B72E32" w:rsidRPr="003201BF">
        <w:t>le coordonnateur-conseiller clinique</w:t>
      </w:r>
      <w:r w:rsidR="00101D7C">
        <w:t xml:space="preserve"> de T</w:t>
      </w:r>
      <w:r w:rsidR="00A011F4">
        <w:t xml:space="preserve">ransplant </w:t>
      </w:r>
      <w:r w:rsidR="00101D7C">
        <w:t>Q</w:t>
      </w:r>
      <w:r w:rsidR="00A011F4">
        <w:t>uébec</w:t>
      </w:r>
      <w:r w:rsidR="00B72E32" w:rsidRPr="003201BF">
        <w:t xml:space="preserve"> </w:t>
      </w:r>
      <w:r w:rsidR="000D7E6C">
        <w:t xml:space="preserve">avise </w:t>
      </w:r>
      <w:r w:rsidRPr="003201BF">
        <w:t>le</w:t>
      </w:r>
      <w:r w:rsidR="000D7E6C">
        <w:t xml:space="preserve"> </w:t>
      </w:r>
      <w:r w:rsidR="00625DA6">
        <w:t xml:space="preserve">chirurgien </w:t>
      </w:r>
      <w:r w:rsidR="000D7E6C">
        <w:t>responsable du prélèvement du</w:t>
      </w:r>
      <w:r w:rsidRPr="003201BF">
        <w:t xml:space="preserve"> matériel manquant.</w:t>
      </w:r>
    </w:p>
    <w:p w:rsidR="000D7E6C" w:rsidRDefault="000D7E6C" w:rsidP="000D7E6C">
      <w:pPr>
        <w:pStyle w:val="12345Texte2"/>
        <w:rPr>
          <w:b/>
        </w:rPr>
      </w:pPr>
      <w:r>
        <w:t>6.10.3.1.1</w:t>
      </w:r>
      <w:r>
        <w:tab/>
        <w:t>La responsabilité du matériel relève du chirurgien préleveur responsable.</w:t>
      </w:r>
    </w:p>
    <w:p w:rsidR="006570F6" w:rsidRDefault="006570F6">
      <w:pPr>
        <w:spacing w:after="200" w:line="276" w:lineRule="auto"/>
        <w:ind w:left="0"/>
        <w:jc w:val="left"/>
        <w:rPr>
          <w:rFonts w:ascii="Arial" w:hAnsi="Arial"/>
          <w:b/>
          <w:sz w:val="20"/>
        </w:rPr>
      </w:pPr>
      <w:bookmarkStart w:id="86" w:name="_Toc390267352"/>
      <w:r>
        <w:br w:type="page"/>
      </w:r>
    </w:p>
    <w:p w:rsidR="00D62938" w:rsidRPr="000C008F" w:rsidRDefault="00D62938" w:rsidP="003201BF">
      <w:pPr>
        <w:pStyle w:val="12Sous-titre"/>
      </w:pPr>
      <w:r w:rsidRPr="000C008F">
        <w:lastRenderedPageBreak/>
        <w:t>6.1</w:t>
      </w:r>
      <w:r w:rsidR="00C22E70">
        <w:t>1</w:t>
      </w:r>
      <w:r w:rsidRPr="000C008F">
        <w:tab/>
      </w:r>
      <w:r w:rsidR="00024F8C">
        <w:t>Particularité au prélèvement</w:t>
      </w:r>
      <w:r w:rsidR="00C27DAA" w:rsidRPr="000C008F">
        <w:t xml:space="preserve"> lors d’un DDC</w:t>
      </w:r>
      <w:bookmarkEnd w:id="86"/>
    </w:p>
    <w:p w:rsidR="004048D9" w:rsidRPr="00102509" w:rsidRDefault="004048D9" w:rsidP="00102509">
      <w:pPr>
        <w:pStyle w:val="123Texte"/>
      </w:pPr>
      <w:r w:rsidRPr="00102509">
        <w:t>6.1</w:t>
      </w:r>
      <w:r w:rsidR="00C22E70">
        <w:t>1</w:t>
      </w:r>
      <w:r w:rsidRPr="00102509">
        <w:t>.1</w:t>
      </w:r>
      <w:r w:rsidRPr="00102509">
        <w:tab/>
        <w:t>Le coordonnateur-conseiller clinique de T</w:t>
      </w:r>
      <w:r w:rsidR="00A011F4">
        <w:t xml:space="preserve">ransplant </w:t>
      </w:r>
      <w:r w:rsidRPr="00102509">
        <w:t>Q</w:t>
      </w:r>
      <w:r w:rsidR="00A011F4">
        <w:t>uébec</w:t>
      </w:r>
      <w:r w:rsidR="008B5819" w:rsidRPr="006B116E">
        <w:rPr>
          <w:rStyle w:val="TexteitaliqueCar"/>
          <w:i w:val="0"/>
        </w:rPr>
        <w:t>,</w:t>
      </w:r>
      <w:r w:rsidRPr="008B5819">
        <w:rPr>
          <w:rStyle w:val="TexteitaliqueCar"/>
        </w:rPr>
        <w:t xml:space="preserve"> </w:t>
      </w:r>
      <w:r w:rsidR="008970BE" w:rsidRPr="008B5819">
        <w:rPr>
          <w:rStyle w:val="TexteitaliqueCar"/>
        </w:rPr>
        <w:t>en collaboration avec l’infirmière de liaison</w:t>
      </w:r>
      <w:r w:rsidR="008B5819">
        <w:rPr>
          <w:rStyle w:val="TexteitaliqueCar"/>
        </w:rPr>
        <w:t xml:space="preserve"> en don d’organes et de tissus de T</w:t>
      </w:r>
      <w:r w:rsidR="00A011F4">
        <w:rPr>
          <w:rStyle w:val="TexteitaliqueCar"/>
        </w:rPr>
        <w:t xml:space="preserve">ransplant </w:t>
      </w:r>
      <w:r w:rsidR="008B5819">
        <w:rPr>
          <w:rStyle w:val="TexteitaliqueCar"/>
        </w:rPr>
        <w:t>Q</w:t>
      </w:r>
      <w:r w:rsidR="00A011F4">
        <w:rPr>
          <w:rStyle w:val="TexteitaliqueCar"/>
        </w:rPr>
        <w:t>uébec</w:t>
      </w:r>
      <w:r w:rsidR="008970BE" w:rsidRPr="008B5819">
        <w:rPr>
          <w:rStyle w:val="TexteitaliqueCar"/>
        </w:rPr>
        <w:t xml:space="preserve"> ou </w:t>
      </w:r>
      <w:r w:rsidR="00E517D1">
        <w:rPr>
          <w:rStyle w:val="TexteitaliqueCar"/>
        </w:rPr>
        <w:t>l’infirmière-</w:t>
      </w:r>
      <w:r w:rsidR="008970BE" w:rsidRPr="008B5819">
        <w:rPr>
          <w:rStyle w:val="TexteitaliqueCar"/>
        </w:rPr>
        <w:t>ressourc</w:t>
      </w:r>
      <w:r w:rsidR="008B5819" w:rsidRPr="008B5819">
        <w:rPr>
          <w:rStyle w:val="TexteitaliqueCar"/>
        </w:rPr>
        <w:t xml:space="preserve">e en don d’organes </w:t>
      </w:r>
      <w:r w:rsidR="008B5819">
        <w:rPr>
          <w:rStyle w:val="TexteitaliqueCar"/>
        </w:rPr>
        <w:t>et</w:t>
      </w:r>
      <w:r w:rsidR="008B5819" w:rsidRPr="008B5819">
        <w:rPr>
          <w:rStyle w:val="TexteitaliqueCar"/>
        </w:rPr>
        <w:t xml:space="preserve"> de tissus</w:t>
      </w:r>
      <w:r w:rsidR="008B5819" w:rsidRPr="006B116E">
        <w:rPr>
          <w:rStyle w:val="TexteitaliqueCar"/>
          <w:i w:val="0"/>
        </w:rPr>
        <w:t>,</w:t>
      </w:r>
      <w:r w:rsidR="008B5819">
        <w:t xml:space="preserve"> </w:t>
      </w:r>
      <w:r w:rsidRPr="00102509">
        <w:t xml:space="preserve">planifie une rencontre avec le personnel </w:t>
      </w:r>
      <w:r w:rsidR="003E03D1">
        <w:t>assigné</w:t>
      </w:r>
      <w:r w:rsidRPr="00102509">
        <w:t xml:space="preserve"> au prélèvement</w:t>
      </w:r>
      <w:r w:rsidR="000D7E6C">
        <w:t>, soit le personnel de la salle d’opération et des soins intensifs</w:t>
      </w:r>
      <w:r w:rsidRPr="00102509">
        <w:t xml:space="preserve"> pour :</w:t>
      </w:r>
    </w:p>
    <w:p w:rsidR="003340C3" w:rsidRPr="003201BF" w:rsidRDefault="000C3CA0" w:rsidP="003201BF">
      <w:pPr>
        <w:pStyle w:val="1234Texte1"/>
      </w:pPr>
      <w:r w:rsidRPr="003201BF">
        <w:t>6.1</w:t>
      </w:r>
      <w:r w:rsidR="00C22E70">
        <w:t>1</w:t>
      </w:r>
      <w:r w:rsidRPr="003201BF">
        <w:t>.</w:t>
      </w:r>
      <w:r w:rsidR="003A1E53" w:rsidRPr="003201BF">
        <w:t>1</w:t>
      </w:r>
      <w:r w:rsidRPr="003201BF">
        <w:t>.1</w:t>
      </w:r>
      <w:r w:rsidRPr="003201BF">
        <w:tab/>
      </w:r>
      <w:r w:rsidR="00740961">
        <w:t>d</w:t>
      </w:r>
      <w:r w:rsidRPr="003201BF">
        <w:t xml:space="preserve">éterminer les aspects techniques </w:t>
      </w:r>
      <w:r w:rsidR="00D356C8">
        <w:t xml:space="preserve">et le déroulement </w:t>
      </w:r>
      <w:r w:rsidRPr="003201BF">
        <w:t>d’un cas de DDC</w:t>
      </w:r>
      <w:r w:rsidR="006B116E">
        <w:t>;</w:t>
      </w:r>
    </w:p>
    <w:p w:rsidR="000C3CA0" w:rsidRPr="003201BF" w:rsidRDefault="000C3CA0" w:rsidP="003201BF">
      <w:pPr>
        <w:pStyle w:val="1234Texte1"/>
      </w:pPr>
      <w:r w:rsidRPr="003201BF">
        <w:t>6.1</w:t>
      </w:r>
      <w:r w:rsidR="00C22E70">
        <w:t>1</w:t>
      </w:r>
      <w:r w:rsidRPr="003201BF">
        <w:t>.</w:t>
      </w:r>
      <w:r w:rsidR="003A1E53" w:rsidRPr="003201BF">
        <w:t>1</w:t>
      </w:r>
      <w:r w:rsidRPr="003201BF">
        <w:t>.2</w:t>
      </w:r>
      <w:r w:rsidRPr="003201BF">
        <w:tab/>
      </w:r>
      <w:r w:rsidR="00740961">
        <w:t>a</w:t>
      </w:r>
      <w:r w:rsidRPr="003201BF">
        <w:t xml:space="preserve">viser de la présence ou non de la famille </w:t>
      </w:r>
      <w:r w:rsidR="000000E3">
        <w:t xml:space="preserve">ou des proches </w:t>
      </w:r>
      <w:r w:rsidRPr="003201BF">
        <w:t>en salle d’opération.</w:t>
      </w:r>
    </w:p>
    <w:p w:rsidR="00D80DEE" w:rsidRPr="003201BF" w:rsidRDefault="00D80DEE" w:rsidP="003201BF">
      <w:pPr>
        <w:pStyle w:val="123Texte"/>
      </w:pPr>
      <w:r w:rsidRPr="003201BF">
        <w:t>6.1</w:t>
      </w:r>
      <w:r w:rsidR="00C22E70">
        <w:t>1</w:t>
      </w:r>
      <w:r w:rsidRPr="003201BF">
        <w:t>.</w:t>
      </w:r>
      <w:r w:rsidR="003A1E53" w:rsidRPr="003201BF">
        <w:t>2</w:t>
      </w:r>
      <w:r w:rsidRPr="003201BF">
        <w:tab/>
      </w:r>
      <w:r w:rsidR="000D7E6C">
        <w:t>Le coordonnateur-conseiller clinique s</w:t>
      </w:r>
      <w:r w:rsidRPr="003201BF">
        <w:t xml:space="preserve">’assure que la salle d’opération dispose d’une salle attenante </w:t>
      </w:r>
      <w:r w:rsidR="00D94F57" w:rsidRPr="003201BF">
        <w:t xml:space="preserve">stérile </w:t>
      </w:r>
      <w:r w:rsidRPr="003201BF">
        <w:t>pour l’équipe de prélèvement.</w:t>
      </w:r>
    </w:p>
    <w:p w:rsidR="00D80DEE" w:rsidRDefault="00D80DEE" w:rsidP="003201BF">
      <w:pPr>
        <w:pStyle w:val="123Texte"/>
      </w:pPr>
      <w:r w:rsidRPr="003201BF">
        <w:t>6.1</w:t>
      </w:r>
      <w:r w:rsidR="00C22E70">
        <w:t>1</w:t>
      </w:r>
      <w:r w:rsidRPr="003201BF">
        <w:t>.</w:t>
      </w:r>
      <w:r w:rsidR="003A1E53" w:rsidRPr="003201BF">
        <w:t>3</w:t>
      </w:r>
      <w:r w:rsidRPr="003201BF">
        <w:tab/>
      </w:r>
      <w:r w:rsidR="000D7E6C">
        <w:t>Le coordonnateur-conseiller clinique s</w:t>
      </w:r>
      <w:r w:rsidR="00A12C53" w:rsidRPr="003201BF">
        <w:t>’assure que deux médecins</w:t>
      </w:r>
      <w:r w:rsidR="003E03D1">
        <w:t xml:space="preserve"> </w:t>
      </w:r>
      <w:r w:rsidR="00A12C53" w:rsidRPr="003201BF">
        <w:t>de l’équipe traitante</w:t>
      </w:r>
      <w:r w:rsidR="003E03D1">
        <w:t xml:space="preserve"> qui ne participent ni au prélèvement ni à la transplantation</w:t>
      </w:r>
      <w:r w:rsidR="00A12C53" w:rsidRPr="003201BF">
        <w:t xml:space="preserve"> sont présents à l’arrêt des TMFV pour la constatation du décès.</w:t>
      </w:r>
    </w:p>
    <w:p w:rsidR="000D7E6C" w:rsidRDefault="000D7E6C" w:rsidP="000D7E6C">
      <w:pPr>
        <w:pStyle w:val="1234Texte1"/>
      </w:pPr>
      <w:r>
        <w:t>6.11.3.1</w:t>
      </w:r>
      <w:r>
        <w:tab/>
        <w:t xml:space="preserve">La constatation du décès </w:t>
      </w:r>
      <w:proofErr w:type="spellStart"/>
      <w:r>
        <w:t>cardiocirculatoire</w:t>
      </w:r>
      <w:proofErr w:type="spellEnd"/>
      <w:r>
        <w:t xml:space="preserve"> doit en tout temps être confirmée</w:t>
      </w:r>
      <w:r w:rsidR="002A27EC">
        <w:t xml:space="preserve"> par deux médecins.</w:t>
      </w:r>
    </w:p>
    <w:p w:rsidR="003C74CF" w:rsidRPr="003C74CF" w:rsidRDefault="003C74CF" w:rsidP="00D0145B">
      <w:pPr>
        <w:pStyle w:val="123Texte"/>
        <w:rPr>
          <w:b/>
        </w:rPr>
      </w:pPr>
      <w:r w:rsidRPr="003C74CF">
        <w:rPr>
          <w:b/>
        </w:rPr>
        <w:t>N.</w:t>
      </w:r>
      <w:r w:rsidR="006B116E">
        <w:rPr>
          <w:b/>
        </w:rPr>
        <w:t xml:space="preserve"> </w:t>
      </w:r>
      <w:r w:rsidRPr="003C74CF">
        <w:rPr>
          <w:b/>
        </w:rPr>
        <w:t>B. :</w:t>
      </w:r>
      <w:r w:rsidRPr="003C74CF">
        <w:tab/>
        <w:t>L’arrêt</w:t>
      </w:r>
      <w:r>
        <w:t xml:space="preserve"> des TMFV est effectué par l’équipe traitante des soins intensifs (infirmière, médecin, </w:t>
      </w:r>
      <w:proofErr w:type="spellStart"/>
      <w:r>
        <w:t>inhalothérapeute</w:t>
      </w:r>
      <w:proofErr w:type="spellEnd"/>
      <w:r>
        <w:t>).</w:t>
      </w:r>
    </w:p>
    <w:p w:rsidR="00A12C53" w:rsidRPr="003201BF" w:rsidRDefault="00A12C53" w:rsidP="003201BF">
      <w:pPr>
        <w:pStyle w:val="1234Texte1"/>
      </w:pPr>
      <w:r w:rsidRPr="003201BF">
        <w:t>6.1</w:t>
      </w:r>
      <w:r w:rsidR="00C22E70">
        <w:t>1</w:t>
      </w:r>
      <w:r w:rsidRPr="003201BF">
        <w:t>.</w:t>
      </w:r>
      <w:r w:rsidR="003A1E53" w:rsidRPr="003201BF">
        <w:t>3</w:t>
      </w:r>
      <w:r w:rsidRPr="003201BF">
        <w:t>.</w:t>
      </w:r>
      <w:r w:rsidR="008C340B">
        <w:t>2</w:t>
      </w:r>
      <w:r w:rsidRPr="003201BF">
        <w:tab/>
        <w:t>Si le patient ne décède pas dans le</w:t>
      </w:r>
      <w:r w:rsidR="000E66E8">
        <w:t>s</w:t>
      </w:r>
      <w:r w:rsidRPr="003201BF">
        <w:t xml:space="preserve"> temps prévu</w:t>
      </w:r>
      <w:r w:rsidR="000E66E8">
        <w:t>s</w:t>
      </w:r>
      <w:r w:rsidRPr="003201BF">
        <w:t xml:space="preserve">, </w:t>
      </w:r>
      <w:r w:rsidR="003C74CF">
        <w:t>celui-ci sera</w:t>
      </w:r>
      <w:r w:rsidRPr="003201BF">
        <w:t xml:space="preserve"> transfér</w:t>
      </w:r>
      <w:r w:rsidR="003C74CF">
        <w:t>é</w:t>
      </w:r>
      <w:r w:rsidRPr="003201BF">
        <w:t xml:space="preserve"> dans une chambre afin qu’il reçoive les soins de confort</w:t>
      </w:r>
      <w:r w:rsidR="003C74CF">
        <w:t xml:space="preserve"> (fin de vie)</w:t>
      </w:r>
      <w:r w:rsidRPr="003201BF">
        <w:t>.</w:t>
      </w:r>
    </w:p>
    <w:p w:rsidR="004048D9" w:rsidRPr="003201BF" w:rsidRDefault="004048D9" w:rsidP="003201BF">
      <w:pPr>
        <w:pStyle w:val="123Texte"/>
      </w:pPr>
      <w:r w:rsidRPr="003201BF">
        <w:t>6.1</w:t>
      </w:r>
      <w:r w:rsidR="00C22E70">
        <w:t>1</w:t>
      </w:r>
      <w:r w:rsidRPr="003201BF">
        <w:t>.</w:t>
      </w:r>
      <w:r w:rsidR="003A1E53" w:rsidRPr="003201BF">
        <w:t>4</w:t>
      </w:r>
      <w:r w:rsidRPr="003201BF">
        <w:tab/>
        <w:t xml:space="preserve">Vérifier le besoin </w:t>
      </w:r>
      <w:r w:rsidR="000E66E8">
        <w:t>d’un</w:t>
      </w:r>
      <w:r w:rsidRPr="003201BF">
        <w:t xml:space="preserve"> débriefing des équip</w:t>
      </w:r>
      <w:r w:rsidR="009E68AE" w:rsidRPr="003201BF">
        <w:t>es concernées par un cas de DDC en coll</w:t>
      </w:r>
      <w:r w:rsidR="00855903">
        <w:t>aboration avec le coordonnateur-</w:t>
      </w:r>
      <w:r w:rsidR="009E68AE" w:rsidRPr="003201BF">
        <w:t>conseiller clinique</w:t>
      </w:r>
      <w:r w:rsidR="00102509">
        <w:t xml:space="preserve"> de T</w:t>
      </w:r>
      <w:r w:rsidR="00A011F4">
        <w:t xml:space="preserve">ransplant </w:t>
      </w:r>
      <w:r w:rsidR="00102509">
        <w:t>Q</w:t>
      </w:r>
      <w:r w:rsidR="00A011F4">
        <w:t>uébec</w:t>
      </w:r>
      <w:r w:rsidR="003201BF">
        <w:t>.</w:t>
      </w:r>
    </w:p>
    <w:p w:rsidR="00C61DEB" w:rsidRPr="003201BF" w:rsidRDefault="00FA1A72" w:rsidP="003D3056">
      <w:pPr>
        <w:pStyle w:val="12Sous-titre"/>
      </w:pPr>
      <w:bookmarkStart w:id="87" w:name="_Toc390267353"/>
      <w:r>
        <w:t>6.1</w:t>
      </w:r>
      <w:r w:rsidR="00C22E70">
        <w:t>2</w:t>
      </w:r>
      <w:r w:rsidR="00C61DEB">
        <w:tab/>
        <w:t>Suivi post-don (deuil)</w:t>
      </w:r>
      <w:bookmarkEnd w:id="87"/>
    </w:p>
    <w:p w:rsidR="00C61DEB" w:rsidRPr="003201BF" w:rsidRDefault="00A12C53" w:rsidP="003201BF">
      <w:pPr>
        <w:pStyle w:val="123Texte"/>
      </w:pPr>
      <w:r w:rsidRPr="003201BF">
        <w:t>6</w:t>
      </w:r>
      <w:r w:rsidR="00C61DEB" w:rsidRPr="003201BF">
        <w:t>.</w:t>
      </w:r>
      <w:r w:rsidRPr="003201BF">
        <w:t>1</w:t>
      </w:r>
      <w:r w:rsidR="00C22E70">
        <w:t>2</w:t>
      </w:r>
      <w:r w:rsidRPr="003201BF">
        <w:t>.</w:t>
      </w:r>
      <w:r w:rsidR="003874B5" w:rsidRPr="003201BF">
        <w:t>1</w:t>
      </w:r>
      <w:r w:rsidR="00C61DEB" w:rsidRPr="003201BF">
        <w:tab/>
        <w:t>Le coordonnateur-conseiller clinique de</w:t>
      </w:r>
      <w:r w:rsidR="003E2EC7" w:rsidRPr="003201BF">
        <w:t xml:space="preserve"> </w:t>
      </w:r>
      <w:r w:rsidR="000A4D74" w:rsidRPr="003201BF">
        <w:t>T</w:t>
      </w:r>
      <w:r w:rsidR="00A011F4">
        <w:t xml:space="preserve">ransplant </w:t>
      </w:r>
      <w:r w:rsidR="000A4D74" w:rsidRPr="003201BF">
        <w:t>Q</w:t>
      </w:r>
      <w:r w:rsidR="00A011F4">
        <w:t>uébec</w:t>
      </w:r>
      <w:r w:rsidR="00C61DEB" w:rsidRPr="003201BF">
        <w:t xml:space="preserve"> offre à la famille</w:t>
      </w:r>
      <w:r w:rsidR="000000E3">
        <w:t xml:space="preserve"> ou </w:t>
      </w:r>
      <w:r w:rsidR="006B116E">
        <w:t xml:space="preserve">aux </w:t>
      </w:r>
      <w:r w:rsidR="000000E3">
        <w:t>proches</w:t>
      </w:r>
      <w:r w:rsidR="00C61DEB" w:rsidRPr="003201BF">
        <w:t xml:space="preserve"> de leur transmettre des nouvelles des receveurs d’organes par l’envoi d’une lettre un mois </w:t>
      </w:r>
      <w:r w:rsidR="006B116E">
        <w:t xml:space="preserve">après le </w:t>
      </w:r>
      <w:r w:rsidR="00C61DEB" w:rsidRPr="003201BF">
        <w:t>don, si elle le désire.</w:t>
      </w:r>
    </w:p>
    <w:p w:rsidR="00FC74EF" w:rsidRPr="003201BF" w:rsidRDefault="00A12C53" w:rsidP="003201BF">
      <w:pPr>
        <w:pStyle w:val="123Texte"/>
      </w:pPr>
      <w:r w:rsidRPr="008B5819">
        <w:rPr>
          <w:rStyle w:val="TexteitaliqueCar"/>
        </w:rPr>
        <w:t>6.1</w:t>
      </w:r>
      <w:r w:rsidR="00C22E70">
        <w:rPr>
          <w:rStyle w:val="TexteitaliqueCar"/>
        </w:rPr>
        <w:t>2</w:t>
      </w:r>
      <w:r w:rsidRPr="008B5819">
        <w:rPr>
          <w:rStyle w:val="TexteitaliqueCar"/>
        </w:rPr>
        <w:t>.</w:t>
      </w:r>
      <w:r w:rsidR="003874B5" w:rsidRPr="008B5819">
        <w:rPr>
          <w:rStyle w:val="TexteitaliqueCar"/>
        </w:rPr>
        <w:t>2</w:t>
      </w:r>
      <w:r w:rsidR="00FC74EF" w:rsidRPr="003201BF">
        <w:tab/>
      </w:r>
      <w:r w:rsidR="00FC74EF" w:rsidRPr="007A1C38">
        <w:rPr>
          <w:rStyle w:val="TexteitaliqueCar"/>
        </w:rPr>
        <w:t>L’infirmière de liaison</w:t>
      </w:r>
      <w:r w:rsidR="004048D9" w:rsidRPr="007A1C38">
        <w:rPr>
          <w:rStyle w:val="TexteitaliqueCar"/>
        </w:rPr>
        <w:t xml:space="preserve"> </w:t>
      </w:r>
      <w:r w:rsidR="007A1C38" w:rsidRPr="007A1C38">
        <w:rPr>
          <w:rStyle w:val="TexteitaliqueCar"/>
        </w:rPr>
        <w:t xml:space="preserve">en don d’organes et de tissus de </w:t>
      </w:r>
      <w:r w:rsidR="007A1C38">
        <w:rPr>
          <w:rStyle w:val="TexteitaliqueCar"/>
        </w:rPr>
        <w:t>T</w:t>
      </w:r>
      <w:r w:rsidR="00A011F4">
        <w:rPr>
          <w:rStyle w:val="TexteitaliqueCar"/>
        </w:rPr>
        <w:t xml:space="preserve">ransplant </w:t>
      </w:r>
      <w:r w:rsidR="007A1C38">
        <w:rPr>
          <w:rStyle w:val="TexteitaliqueCar"/>
        </w:rPr>
        <w:t>Q</w:t>
      </w:r>
      <w:r w:rsidR="00A011F4">
        <w:rPr>
          <w:rStyle w:val="TexteitaliqueCar"/>
        </w:rPr>
        <w:t>uébec</w:t>
      </w:r>
      <w:r w:rsidR="007A1C38">
        <w:rPr>
          <w:rStyle w:val="TexteitaliqueCar"/>
        </w:rPr>
        <w:t xml:space="preserve"> </w:t>
      </w:r>
      <w:r w:rsidR="008970BE" w:rsidRPr="007A1C38">
        <w:rPr>
          <w:rStyle w:val="TexteitaliqueCar"/>
        </w:rPr>
        <w:t xml:space="preserve">ou l’infirmière-ressource </w:t>
      </w:r>
      <w:r w:rsidR="004048D9" w:rsidRPr="007A1C38">
        <w:rPr>
          <w:rStyle w:val="TexteitaliqueCar"/>
        </w:rPr>
        <w:t xml:space="preserve">en don d’organes et de tissus </w:t>
      </w:r>
      <w:r w:rsidR="00FC74EF" w:rsidRPr="007A1C38">
        <w:rPr>
          <w:rStyle w:val="TexteitaliqueCar"/>
        </w:rPr>
        <w:t>effectue un suivi téléphonique un mois suivant le don d’organes avec la famille</w:t>
      </w:r>
      <w:r w:rsidR="000000E3">
        <w:rPr>
          <w:rStyle w:val="TexteitaliqueCar"/>
        </w:rPr>
        <w:t xml:space="preserve"> ou les proches</w:t>
      </w:r>
      <w:r w:rsidR="00FC74EF" w:rsidRPr="007A1C38">
        <w:rPr>
          <w:rStyle w:val="TexteitaliqueCar"/>
        </w:rPr>
        <w:t>, selon entente</w:t>
      </w:r>
      <w:r w:rsidR="00FC74EF" w:rsidRPr="003201BF">
        <w:t>.</w:t>
      </w:r>
    </w:p>
    <w:p w:rsidR="003E2EC7" w:rsidRDefault="00A12C53" w:rsidP="003201BF">
      <w:pPr>
        <w:pStyle w:val="123Texte"/>
      </w:pPr>
      <w:r w:rsidRPr="008B5819">
        <w:rPr>
          <w:rStyle w:val="TexteitaliqueCar"/>
        </w:rPr>
        <w:t>6.1</w:t>
      </w:r>
      <w:r w:rsidR="00F9049B">
        <w:rPr>
          <w:rStyle w:val="TexteitaliqueCar"/>
        </w:rPr>
        <w:t>2</w:t>
      </w:r>
      <w:r w:rsidRPr="008B5819">
        <w:rPr>
          <w:rStyle w:val="TexteitaliqueCar"/>
        </w:rPr>
        <w:t>.</w:t>
      </w:r>
      <w:r w:rsidR="003874B5" w:rsidRPr="008B5819">
        <w:rPr>
          <w:rStyle w:val="TexteitaliqueCar"/>
        </w:rPr>
        <w:t>3</w:t>
      </w:r>
      <w:r w:rsidR="00C61DEB" w:rsidRPr="003201BF">
        <w:tab/>
      </w:r>
      <w:r w:rsidR="00C61DEB" w:rsidRPr="007A1C38">
        <w:rPr>
          <w:rStyle w:val="TexteitaliqueCar"/>
        </w:rPr>
        <w:t xml:space="preserve">L’infirmière de liaison </w:t>
      </w:r>
      <w:r w:rsidR="007A1C38" w:rsidRPr="007A1C38">
        <w:rPr>
          <w:rStyle w:val="TexteitaliqueCar"/>
        </w:rPr>
        <w:t xml:space="preserve">en don d’organes et de tissus de </w:t>
      </w:r>
      <w:r w:rsidR="007A1C38">
        <w:rPr>
          <w:rStyle w:val="TexteitaliqueCar"/>
        </w:rPr>
        <w:t>T</w:t>
      </w:r>
      <w:r w:rsidR="00A011F4">
        <w:rPr>
          <w:rStyle w:val="TexteitaliqueCar"/>
        </w:rPr>
        <w:t xml:space="preserve">ransplant </w:t>
      </w:r>
      <w:r w:rsidR="007A1C38">
        <w:rPr>
          <w:rStyle w:val="TexteitaliqueCar"/>
        </w:rPr>
        <w:t>Q</w:t>
      </w:r>
      <w:r w:rsidR="00A011F4">
        <w:rPr>
          <w:rStyle w:val="TexteitaliqueCar"/>
        </w:rPr>
        <w:t>uébec</w:t>
      </w:r>
      <w:r w:rsidR="007A1C38">
        <w:rPr>
          <w:rStyle w:val="TexteitaliqueCar"/>
        </w:rPr>
        <w:t xml:space="preserve"> ou l’</w:t>
      </w:r>
      <w:r w:rsidR="008970BE" w:rsidRPr="007A1C38">
        <w:rPr>
          <w:rStyle w:val="TexteitaliqueCar"/>
        </w:rPr>
        <w:t xml:space="preserve">infirmière-ressource </w:t>
      </w:r>
      <w:r w:rsidR="007A1C38">
        <w:rPr>
          <w:rStyle w:val="TexteitaliqueCar"/>
        </w:rPr>
        <w:t xml:space="preserve">en don d’organes et de tissus </w:t>
      </w:r>
      <w:r w:rsidR="00C61DEB" w:rsidRPr="007A1C38">
        <w:rPr>
          <w:rStyle w:val="TexteitaliqueCar"/>
        </w:rPr>
        <w:t xml:space="preserve">envoie une carte de condoléances </w:t>
      </w:r>
      <w:r w:rsidR="002A27EC">
        <w:rPr>
          <w:rStyle w:val="TexteitaliqueCar"/>
        </w:rPr>
        <w:t>à la</w:t>
      </w:r>
      <w:r w:rsidR="002A27EC" w:rsidRPr="007A1C38">
        <w:rPr>
          <w:rStyle w:val="TexteitaliqueCar"/>
        </w:rPr>
        <w:t xml:space="preserve"> </w:t>
      </w:r>
      <w:r w:rsidR="00C61DEB" w:rsidRPr="007A1C38">
        <w:rPr>
          <w:rStyle w:val="TexteitaliqueCar"/>
        </w:rPr>
        <w:t xml:space="preserve">famille </w:t>
      </w:r>
      <w:r w:rsidR="000000E3">
        <w:rPr>
          <w:rStyle w:val="TexteitaliqueCar"/>
        </w:rPr>
        <w:t xml:space="preserve">ou </w:t>
      </w:r>
      <w:r w:rsidR="006B116E">
        <w:rPr>
          <w:rStyle w:val="TexteitaliqueCar"/>
        </w:rPr>
        <w:t>aux</w:t>
      </w:r>
      <w:r w:rsidR="000000E3">
        <w:rPr>
          <w:rStyle w:val="TexteitaliqueCar"/>
        </w:rPr>
        <w:t xml:space="preserve"> proches </w:t>
      </w:r>
      <w:r w:rsidR="00C61DEB" w:rsidRPr="007A1C38">
        <w:rPr>
          <w:rStyle w:val="TexteitaliqueCar"/>
        </w:rPr>
        <w:t xml:space="preserve">endeuillés dans la semaine suivant le don, </w:t>
      </w:r>
      <w:r w:rsidR="002A27EC">
        <w:rPr>
          <w:rStyle w:val="TexteitaliqueCar"/>
        </w:rPr>
        <w:t>s’ils</w:t>
      </w:r>
      <w:r w:rsidR="00C61DEB" w:rsidRPr="007A1C38">
        <w:rPr>
          <w:rStyle w:val="TexteitaliqueCar"/>
        </w:rPr>
        <w:t xml:space="preserve"> le désirent</w:t>
      </w:r>
      <w:r w:rsidR="00C61DEB" w:rsidRPr="003201BF">
        <w:t>.</w:t>
      </w:r>
    </w:p>
    <w:p w:rsidR="003201BF" w:rsidRDefault="003201BF">
      <w:pPr>
        <w:spacing w:after="200" w:line="276" w:lineRule="auto"/>
        <w:ind w:left="0"/>
        <w:jc w:val="left"/>
        <w:rPr>
          <w:rFonts w:ascii="Arial" w:hAnsi="Arial"/>
          <w:sz w:val="20"/>
          <w:lang w:val="fr-CA"/>
        </w:rPr>
      </w:pPr>
      <w:r>
        <w:br w:type="page"/>
      </w:r>
    </w:p>
    <w:p w:rsidR="00B2142B" w:rsidRPr="00B16AF0" w:rsidRDefault="003201BF" w:rsidP="003201BF">
      <w:pPr>
        <w:pStyle w:val="1Section"/>
        <w:rPr>
          <w:lang w:val="fr-FR"/>
        </w:rPr>
      </w:pPr>
      <w:bookmarkStart w:id="88" w:name="_Toc390267354"/>
      <w:r>
        <w:rPr>
          <w:lang w:val="fr-FR"/>
        </w:rPr>
        <w:lastRenderedPageBreak/>
        <w:t>7</w:t>
      </w:r>
      <w:r>
        <w:rPr>
          <w:lang w:val="fr-FR"/>
        </w:rPr>
        <w:tab/>
      </w:r>
      <w:r w:rsidR="00B2142B" w:rsidRPr="003201BF">
        <w:t>Référence</w:t>
      </w:r>
      <w:bookmarkEnd w:id="8"/>
      <w:bookmarkEnd w:id="9"/>
      <w:r w:rsidR="00B2142B" w:rsidRPr="003201BF">
        <w:t>s</w:t>
      </w:r>
      <w:bookmarkEnd w:id="10"/>
      <w:bookmarkEnd w:id="11"/>
      <w:bookmarkEnd w:id="12"/>
      <w:bookmarkEnd w:id="13"/>
      <w:bookmarkEnd w:id="14"/>
      <w:bookmarkEnd w:id="15"/>
      <w:bookmarkEnd w:id="16"/>
      <w:bookmarkEnd w:id="17"/>
      <w:bookmarkEnd w:id="18"/>
      <w:bookmarkEnd w:id="63"/>
      <w:bookmarkEnd w:id="64"/>
      <w:bookmarkEnd w:id="65"/>
      <w:bookmarkEnd w:id="66"/>
      <w:bookmarkEnd w:id="67"/>
      <w:bookmarkEnd w:id="68"/>
      <w:bookmarkEnd w:id="69"/>
      <w:bookmarkEnd w:id="70"/>
      <w:bookmarkEnd w:id="71"/>
      <w:bookmarkEnd w:id="72"/>
      <w:bookmarkEnd w:id="73"/>
      <w:bookmarkEnd w:id="74"/>
      <w:bookmarkEnd w:id="75"/>
      <w:bookmarkEnd w:id="88"/>
    </w:p>
    <w:p w:rsidR="00C61DEB" w:rsidRPr="003201BF" w:rsidRDefault="00C61DEB" w:rsidP="007B6E86">
      <w:pPr>
        <w:pStyle w:val="Texterfrence"/>
      </w:pPr>
      <w:r w:rsidRPr="003201BF">
        <w:t>CCDT (</w:t>
      </w:r>
      <w:r w:rsidR="00F93228">
        <w:t>C</w:t>
      </w:r>
      <w:r w:rsidRPr="003201BF">
        <w:t>onseil canadien pour le don et la transplantation)</w:t>
      </w:r>
      <w:r w:rsidR="00F93228">
        <w:t>,</w:t>
      </w:r>
      <w:r w:rsidRPr="003201BF">
        <w:t xml:space="preserve"> </w:t>
      </w:r>
      <w:r w:rsidRPr="007B6E86">
        <w:rPr>
          <w:i/>
        </w:rPr>
        <w:t>Optimiser le maintien du donneur afin d’accroître le nombre d’organe</w:t>
      </w:r>
      <w:r w:rsidR="00CC7CFB" w:rsidRPr="007B6E86">
        <w:rPr>
          <w:i/>
        </w:rPr>
        <w:t>s</w:t>
      </w:r>
      <w:r w:rsidRPr="007B6E86">
        <w:rPr>
          <w:i/>
        </w:rPr>
        <w:t xml:space="preserve"> admissibles pour la transplantation</w:t>
      </w:r>
      <w:r w:rsidR="00CC7CFB" w:rsidRPr="007B6E86">
        <w:rPr>
          <w:i/>
        </w:rPr>
        <w:t> : un forum canadien</w:t>
      </w:r>
      <w:r w:rsidR="00CC7CFB">
        <w:t xml:space="preserve">, </w:t>
      </w:r>
      <w:r w:rsidRPr="003201BF">
        <w:t>Rapport et recommandations (2004)</w:t>
      </w:r>
      <w:r w:rsidR="00F93228">
        <w:t>.</w:t>
      </w:r>
    </w:p>
    <w:p w:rsidR="00C61DEB" w:rsidRPr="003201BF" w:rsidRDefault="00C61DEB" w:rsidP="007B6E86">
      <w:pPr>
        <w:pStyle w:val="Texterfrence"/>
      </w:pPr>
      <w:r w:rsidRPr="003201BF">
        <w:t>CCDT (</w:t>
      </w:r>
      <w:r w:rsidR="00CC7CFB">
        <w:t>C</w:t>
      </w:r>
      <w:r w:rsidRPr="003201BF">
        <w:t>onseil canadien pour le don et la transplantation)</w:t>
      </w:r>
      <w:r w:rsidR="00CC7CFB">
        <w:t>,</w:t>
      </w:r>
      <w:r w:rsidRPr="003201BF">
        <w:t xml:space="preserve"> </w:t>
      </w:r>
      <w:r w:rsidRPr="00CC7CFB">
        <w:rPr>
          <w:i/>
        </w:rPr>
        <w:t>De l’atteinte cérébrale grave au diagnostic du décès neurologique</w:t>
      </w:r>
      <w:r w:rsidR="00CC7CFB">
        <w:rPr>
          <w:i/>
        </w:rPr>
        <w:t> : un forum canadien,</w:t>
      </w:r>
      <w:r w:rsidR="00CC7CFB">
        <w:t xml:space="preserve"> </w:t>
      </w:r>
      <w:r w:rsidRPr="003201BF">
        <w:t>Compte rendu et recommandation</w:t>
      </w:r>
      <w:r w:rsidR="00CC7CFB">
        <w:t>s</w:t>
      </w:r>
      <w:r w:rsidRPr="003201BF">
        <w:t xml:space="preserve"> (2003).</w:t>
      </w:r>
    </w:p>
    <w:p w:rsidR="00464C6E" w:rsidRPr="007B6E86" w:rsidRDefault="00464C6E" w:rsidP="007B6E86">
      <w:pPr>
        <w:pStyle w:val="Texterfrence"/>
        <w:rPr>
          <w:i/>
        </w:rPr>
      </w:pPr>
      <w:r w:rsidRPr="007B6E86">
        <w:rPr>
          <w:i/>
        </w:rPr>
        <w:t>Procédure type pour le don d’organes</w:t>
      </w:r>
      <w:r w:rsidR="008913FF" w:rsidRPr="007B6E86">
        <w:rPr>
          <w:i/>
        </w:rPr>
        <w:t>.</w:t>
      </w:r>
    </w:p>
    <w:p w:rsidR="00464C6E" w:rsidRPr="007B6E86" w:rsidRDefault="00464C6E" w:rsidP="007B6E86">
      <w:pPr>
        <w:pStyle w:val="Texterfrence"/>
        <w:rPr>
          <w:i/>
        </w:rPr>
      </w:pPr>
      <w:r w:rsidRPr="007B6E86">
        <w:rPr>
          <w:i/>
        </w:rPr>
        <w:t>Procédure type pour le don de tissus</w:t>
      </w:r>
      <w:r w:rsidR="008913FF" w:rsidRPr="007B6E86">
        <w:rPr>
          <w:i/>
        </w:rPr>
        <w:t>.</w:t>
      </w:r>
    </w:p>
    <w:p w:rsidR="00464C6E" w:rsidRPr="003201BF" w:rsidRDefault="00464C6E" w:rsidP="007B6E86">
      <w:pPr>
        <w:pStyle w:val="Texterfrence"/>
      </w:pPr>
      <w:r w:rsidRPr="003201BF">
        <w:t>Agrément Canada</w:t>
      </w:r>
      <w:r w:rsidR="007571C3">
        <w:t xml:space="preserve">, </w:t>
      </w:r>
      <w:r w:rsidRPr="007571C3">
        <w:rPr>
          <w:i/>
        </w:rPr>
        <w:t xml:space="preserve">Les normes sur </w:t>
      </w:r>
      <w:r w:rsidR="000F4C19" w:rsidRPr="007571C3">
        <w:rPr>
          <w:i/>
        </w:rPr>
        <w:t>le don d’organes et de tissus (</w:t>
      </w:r>
      <w:r w:rsidRPr="007571C3">
        <w:rPr>
          <w:i/>
        </w:rPr>
        <w:t>donneurs décédés)</w:t>
      </w:r>
      <w:r w:rsidR="0088765B">
        <w:t>.</w:t>
      </w:r>
    </w:p>
    <w:p w:rsidR="00464C6E" w:rsidRPr="003201BF" w:rsidRDefault="008913FF" w:rsidP="007B6E86">
      <w:pPr>
        <w:pStyle w:val="Texterfrence"/>
      </w:pPr>
      <w:r>
        <w:t xml:space="preserve">Québec-Transplant, </w:t>
      </w:r>
      <w:r w:rsidR="00464C6E" w:rsidRPr="007B6E86">
        <w:rPr>
          <w:i/>
        </w:rPr>
        <w:t>Protocole type destiné au don d’organes après décès</w:t>
      </w:r>
      <w:r w:rsidR="009349ED" w:rsidRPr="007B6E86">
        <w:rPr>
          <w:i/>
        </w:rPr>
        <w:t xml:space="preserve"> </w:t>
      </w:r>
      <w:proofErr w:type="spellStart"/>
      <w:r w:rsidR="00464C6E" w:rsidRPr="007B6E86">
        <w:rPr>
          <w:i/>
        </w:rPr>
        <w:t>cardiocirculatoire</w:t>
      </w:r>
      <w:proofErr w:type="spellEnd"/>
      <w:r w:rsidRPr="007B6E86">
        <w:rPr>
          <w:i/>
        </w:rPr>
        <w:t xml:space="preserve"> </w:t>
      </w:r>
      <w:r w:rsidR="00464C6E" w:rsidRPr="007B6E86">
        <w:rPr>
          <w:i/>
        </w:rPr>
        <w:t>(DDC)</w:t>
      </w:r>
      <w:r w:rsidR="0059228E">
        <w:t xml:space="preserve">, page 15, </w:t>
      </w:r>
      <w:r w:rsidR="00CC7CFB">
        <w:t>8 décembre 2010</w:t>
      </w:r>
      <w:r w:rsidR="00464C6E" w:rsidRPr="003201BF">
        <w:t>.</w:t>
      </w:r>
    </w:p>
    <w:p w:rsidR="00464C6E" w:rsidRPr="003201BF" w:rsidRDefault="00464C6E" w:rsidP="007B6E86">
      <w:pPr>
        <w:pStyle w:val="Texterfrence"/>
      </w:pPr>
      <w:r w:rsidRPr="003201BF">
        <w:t xml:space="preserve">La trousse </w:t>
      </w:r>
      <w:r w:rsidR="008913FF">
        <w:t>« P</w:t>
      </w:r>
      <w:r w:rsidRPr="003201BF">
        <w:t>ensez</w:t>
      </w:r>
      <w:r w:rsidR="006B116E">
        <w:t xml:space="preserve"> </w:t>
      </w:r>
      <w:r w:rsidRPr="003201BF">
        <w:t>don</w:t>
      </w:r>
      <w:r w:rsidR="008913FF">
        <w:t xml:space="preserve"> »</w:t>
      </w:r>
      <w:r w:rsidR="003B1A1E">
        <w:t xml:space="preserve"> de Transplant Québec</w:t>
      </w:r>
      <w:r w:rsidR="0088765B">
        <w:t>.</w:t>
      </w:r>
    </w:p>
    <w:p w:rsidR="00464C6E" w:rsidRPr="003201BF" w:rsidRDefault="00464C6E" w:rsidP="007B6E86">
      <w:pPr>
        <w:pStyle w:val="Texterfrence"/>
      </w:pPr>
      <w:r w:rsidRPr="003201BF">
        <w:t xml:space="preserve">Cartable de référence disponible dans les </w:t>
      </w:r>
      <w:r w:rsidRPr="007B6E86">
        <w:t>unités</w:t>
      </w:r>
      <w:r w:rsidRPr="003201BF">
        <w:t xml:space="preserve"> de soins intensifs et </w:t>
      </w:r>
      <w:r w:rsidR="009349ED" w:rsidRPr="003201BF">
        <w:t>d’urgence</w:t>
      </w:r>
      <w:r w:rsidR="003B1A1E">
        <w:t xml:space="preserve"> de Transplant Québec</w:t>
      </w:r>
      <w:r w:rsidR="0088765B">
        <w:t>.</w:t>
      </w:r>
    </w:p>
    <w:p w:rsidR="009349ED" w:rsidRDefault="009349ED" w:rsidP="007B6E86">
      <w:pPr>
        <w:pStyle w:val="Texterfrence"/>
      </w:pPr>
      <w:r w:rsidRPr="003201BF">
        <w:t xml:space="preserve">Site </w:t>
      </w:r>
      <w:r w:rsidR="006B116E">
        <w:t>Web</w:t>
      </w:r>
      <w:r w:rsidR="006B116E" w:rsidRPr="003201BF">
        <w:t xml:space="preserve"> </w:t>
      </w:r>
      <w:r w:rsidRPr="003201BF">
        <w:t xml:space="preserve">de Transplant Québec </w:t>
      </w:r>
      <w:r w:rsidR="00433D6F">
        <w:t>(</w:t>
      </w:r>
      <w:r w:rsidRPr="003201BF">
        <w:t>section</w:t>
      </w:r>
      <w:r w:rsidR="00433D6F">
        <w:t xml:space="preserve"> «</w:t>
      </w:r>
      <w:r w:rsidRPr="003201BF">
        <w:t xml:space="preserve"> </w:t>
      </w:r>
      <w:r w:rsidR="00433D6F">
        <w:t>P</w:t>
      </w:r>
      <w:r w:rsidRPr="003201BF">
        <w:t>rofessionnel</w:t>
      </w:r>
      <w:r w:rsidR="006B116E">
        <w:t>s</w:t>
      </w:r>
      <w:r w:rsidRPr="003201BF">
        <w:t xml:space="preserve"> de la santé</w:t>
      </w:r>
      <w:r w:rsidR="00433D6F">
        <w:t xml:space="preserve"> »)</w:t>
      </w:r>
      <w:r w:rsidR="003B1A1E">
        <w:t> :</w:t>
      </w:r>
      <w:r w:rsidR="003B1A1E">
        <w:br/>
      </w:r>
      <w:hyperlink r:id="rId10" w:history="1">
        <w:r w:rsidR="00304BAB" w:rsidRPr="001B5783">
          <w:rPr>
            <w:rStyle w:val="Lienhypertexte"/>
          </w:rPr>
          <w:t>http://www.transplantquebec.ca/professionnels</w:t>
        </w:r>
      </w:hyperlink>
      <w:r w:rsidR="0088765B">
        <w:t>.</w:t>
      </w:r>
    </w:p>
    <w:p w:rsidR="00304BAB" w:rsidRDefault="00304BAB" w:rsidP="007B6E86">
      <w:pPr>
        <w:pStyle w:val="Texterfrence"/>
      </w:pPr>
      <w:r w:rsidRPr="003201BF">
        <w:t xml:space="preserve">Site </w:t>
      </w:r>
      <w:r w:rsidR="006B116E">
        <w:t>Web</w:t>
      </w:r>
      <w:r w:rsidR="006B116E" w:rsidRPr="003201BF">
        <w:t xml:space="preserve"> </w:t>
      </w:r>
      <w:r w:rsidRPr="003201BF">
        <w:t xml:space="preserve">de Transplant Québec </w:t>
      </w:r>
      <w:r>
        <w:t>(</w:t>
      </w:r>
      <w:r w:rsidRPr="003201BF">
        <w:t>section</w:t>
      </w:r>
      <w:r>
        <w:t xml:space="preserve"> «</w:t>
      </w:r>
      <w:r w:rsidRPr="003201BF">
        <w:t xml:space="preserve"> </w:t>
      </w:r>
      <w:r>
        <w:t>Procédures et formulaires ») :</w:t>
      </w:r>
      <w:r>
        <w:br/>
      </w:r>
      <w:hyperlink r:id="rId11" w:history="1">
        <w:r w:rsidRPr="001B5783">
          <w:rPr>
            <w:rStyle w:val="Lienhypertexte"/>
          </w:rPr>
          <w:t>http://www.transplantquebec.ca/procedures-et-formulaires</w:t>
        </w:r>
      </w:hyperlink>
      <w:r>
        <w:t>.</w:t>
      </w:r>
    </w:p>
    <w:p w:rsidR="00304BAB" w:rsidRDefault="00304BAB" w:rsidP="007B6E86">
      <w:pPr>
        <w:pStyle w:val="Texterfrence"/>
      </w:pPr>
      <w:r>
        <w:t xml:space="preserve">Site </w:t>
      </w:r>
      <w:r w:rsidR="006B116E">
        <w:t xml:space="preserve">Web </w:t>
      </w:r>
      <w:r>
        <w:t xml:space="preserve">du </w:t>
      </w:r>
      <w:r w:rsidR="006B116E">
        <w:t>m</w:t>
      </w:r>
      <w:r>
        <w:t>inistère de la Santé et des Services sociaux (Section « Documentation »)</w:t>
      </w:r>
      <w:r w:rsidR="006B116E">
        <w:t> : http://www.msss.gouv.qc.ca/documentation</w:t>
      </w:r>
      <w:r>
        <w:t>.</w:t>
      </w:r>
    </w:p>
    <w:p w:rsidR="00E915FE" w:rsidRPr="00464C6E" w:rsidRDefault="00FC6F82" w:rsidP="000E25CD">
      <w:pPr>
        <w:pStyle w:val="Texterfrence"/>
        <w:rPr>
          <w:b/>
          <w:smallCaps/>
          <w:sz w:val="26"/>
        </w:rPr>
      </w:pPr>
      <w:r>
        <w:rPr>
          <w:lang w:val="fr-FR"/>
        </w:rPr>
        <w:t>LRQ</w:t>
      </w:r>
      <w:r w:rsidR="006B116E">
        <w:rPr>
          <w:lang w:val="fr-FR"/>
        </w:rPr>
        <w:t>,</w:t>
      </w:r>
      <w:r>
        <w:rPr>
          <w:lang w:val="fr-FR"/>
        </w:rPr>
        <w:t xml:space="preserve"> c</w:t>
      </w:r>
      <w:r w:rsidR="006B116E">
        <w:rPr>
          <w:lang w:val="fr-FR"/>
        </w:rPr>
        <w:t>.</w:t>
      </w:r>
      <w:r>
        <w:rPr>
          <w:lang w:val="fr-FR"/>
        </w:rPr>
        <w:t xml:space="preserve"> S-4.2 </w:t>
      </w:r>
      <w:r w:rsidR="00B00612" w:rsidRPr="00B00612">
        <w:rPr>
          <w:i/>
          <w:lang w:val="fr-FR"/>
        </w:rPr>
        <w:t>Loi sur les services de santé et les services sociaux</w:t>
      </w:r>
      <w:r w:rsidR="00304BAB">
        <w:rPr>
          <w:lang w:val="fr-FR"/>
        </w:rPr>
        <w:t xml:space="preserve">, </w:t>
      </w:r>
      <w:r>
        <w:rPr>
          <w:lang w:val="fr-FR"/>
        </w:rPr>
        <w:t xml:space="preserve">art. </w:t>
      </w:r>
      <w:r w:rsidR="00304BAB">
        <w:rPr>
          <w:lang w:val="fr-FR"/>
        </w:rPr>
        <w:t>204.1.</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E915FE" w:rsidRPr="00464C6E" w:rsidSect="0093115C">
      <w:headerReference w:type="even" r:id="rId12"/>
      <w:headerReference w:type="default" r:id="rId13"/>
      <w:footerReference w:type="default" r:id="rId14"/>
      <w:headerReference w:type="first" r:id="rId15"/>
      <w:footerReference w:type="first" r:id="rId16"/>
      <w:pgSz w:w="12240" w:h="15840" w:code="1"/>
      <w:pgMar w:top="1985" w:right="851" w:bottom="851" w:left="2410"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12" w:rsidRPr="00BD5FA4" w:rsidRDefault="00B61112" w:rsidP="00D61F5A">
      <w:r>
        <w:separator/>
      </w:r>
    </w:p>
    <w:p w:rsidR="00B61112" w:rsidRDefault="00B61112"/>
  </w:endnote>
  <w:endnote w:type="continuationSeparator" w:id="0">
    <w:p w:rsidR="00B61112" w:rsidRPr="00BD5FA4" w:rsidRDefault="00B61112" w:rsidP="00D61F5A">
      <w:r>
        <w:continuationSeparator/>
      </w:r>
    </w:p>
    <w:p w:rsidR="00B61112" w:rsidRDefault="00B6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37447884"/>
      <w:docPartObj>
        <w:docPartGallery w:val="Page Numbers (Bottom of Page)"/>
        <w:docPartUnique/>
      </w:docPartObj>
    </w:sdtPr>
    <w:sdtEndPr>
      <w:rPr>
        <w:rFonts w:ascii="Arial" w:hAnsi="Arial"/>
      </w:rPr>
    </w:sdtEndPr>
    <w:sdtContent>
      <w:sdt>
        <w:sdtPr>
          <w:rPr>
            <w:rFonts w:asciiTheme="minorHAnsi" w:hAnsiTheme="minorHAnsi"/>
          </w:rPr>
          <w:id w:val="537447885"/>
          <w:docPartObj>
            <w:docPartGallery w:val="Page Numbers (Top of Page)"/>
            <w:docPartUnique/>
          </w:docPartObj>
        </w:sdtPr>
        <w:sdtEndPr>
          <w:rPr>
            <w:rFonts w:ascii="Arial" w:hAnsi="Arial"/>
          </w:rPr>
        </w:sdtEndPr>
        <w:sdtContent>
          <w:p w:rsidR="00B61112" w:rsidRDefault="00B61112" w:rsidP="003201BF">
            <w:pPr>
              <w:pStyle w:val="Pieddepage"/>
            </w:pPr>
            <w:r>
              <w:t>PPTI-001</w:t>
            </w:r>
            <w:r>
              <w:tab/>
              <w:t>V</w:t>
            </w:r>
            <w:r w:rsidRPr="007D56A8">
              <w:t xml:space="preserve">ersion </w:t>
            </w:r>
            <w:r w:rsidR="00AB2ED7">
              <w:t>2019-10-2</w:t>
            </w:r>
            <w:r w:rsidR="006570F6">
              <w:t>9</w:t>
            </w:r>
          </w:p>
          <w:p w:rsidR="00B61112" w:rsidRDefault="00B61112" w:rsidP="008D5505">
            <w:pPr>
              <w:pStyle w:val="Pieddepage"/>
            </w:pPr>
            <w:r>
              <w:t>Soutien et accompagnement des établissements – Normes d’Agrément Canada</w:t>
            </w:r>
            <w:r>
              <w:tab/>
            </w:r>
            <w:r w:rsidRPr="000A58BF">
              <w:t xml:space="preserve">Page </w:t>
            </w:r>
            <w:r w:rsidR="00AB2ED7">
              <w:fldChar w:fldCharType="begin"/>
            </w:r>
            <w:r w:rsidR="00AB2ED7">
              <w:instrText>PAGE</w:instrText>
            </w:r>
            <w:r w:rsidR="00AB2ED7">
              <w:fldChar w:fldCharType="separate"/>
            </w:r>
            <w:r w:rsidR="001B247E">
              <w:rPr>
                <w:noProof/>
              </w:rPr>
              <w:t>14</w:t>
            </w:r>
            <w:r w:rsidR="00AB2ED7">
              <w:rPr>
                <w:noProof/>
              </w:rPr>
              <w:fldChar w:fldCharType="end"/>
            </w:r>
            <w:r w:rsidRPr="000A58BF">
              <w:t xml:space="preserve"> de </w:t>
            </w:r>
            <w:r w:rsidR="00AB2ED7">
              <w:fldChar w:fldCharType="begin"/>
            </w:r>
            <w:r w:rsidR="00AB2ED7">
              <w:instrText>NUMPAGES</w:instrText>
            </w:r>
            <w:r w:rsidR="00AB2ED7">
              <w:fldChar w:fldCharType="separate"/>
            </w:r>
            <w:r w:rsidR="001B247E">
              <w:rPr>
                <w:noProof/>
              </w:rPr>
              <w:t>14</w:t>
            </w:r>
            <w:r w:rsidR="00AB2ED7">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12" w:rsidRDefault="00B61112" w:rsidP="004031CB">
    <w:pPr>
      <w:pStyle w:val="Pieddepage"/>
    </w:pPr>
    <w:r>
      <w:t>PPTI-001</w:t>
    </w:r>
    <w:r>
      <w:tab/>
      <w:t>V</w:t>
    </w:r>
    <w:r w:rsidRPr="007D56A8">
      <w:t xml:space="preserve">ersion </w:t>
    </w:r>
    <w:r w:rsidR="00C23984">
      <w:t>2019-10-2</w:t>
    </w:r>
    <w:r w:rsidR="006570F6">
      <w:t>9</w:t>
    </w:r>
  </w:p>
  <w:p w:rsidR="00B61112" w:rsidRDefault="00B61112" w:rsidP="007D56A8">
    <w:pPr>
      <w:pStyle w:val="Pieddepage"/>
    </w:pPr>
    <w:r>
      <w:t>Soutien et accompagnement des établissements – Normes d’Agrément 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12" w:rsidRPr="00BD5FA4" w:rsidRDefault="00B61112" w:rsidP="00D61F5A">
      <w:r>
        <w:separator/>
      </w:r>
    </w:p>
    <w:p w:rsidR="00B61112" w:rsidRDefault="00B61112"/>
  </w:footnote>
  <w:footnote w:type="continuationSeparator" w:id="0">
    <w:p w:rsidR="00B61112" w:rsidRPr="00BD5FA4" w:rsidRDefault="00B61112" w:rsidP="00D61F5A">
      <w:r>
        <w:continuationSeparator/>
      </w:r>
    </w:p>
    <w:p w:rsidR="00B61112" w:rsidRDefault="00B611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12" w:rsidRDefault="00357BD8">
    <w:pPr>
      <w:pStyle w:val="En-tte"/>
    </w:pPr>
    <w:r>
      <w:rPr>
        <w:noProof/>
        <w:lang w:val="fr-CA" w:eastAsia="fr-CA"/>
      </w:rPr>
      <mc:AlternateContent>
        <mc:Choice Requires="wps">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8421370" cy="935355"/>
              <wp:effectExtent l="0" t="2657475" r="0" b="269367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2013-10-02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31" type="#_x0000_t202" style="position:absolute;left:0;text-align:left;margin-left:0;margin-top:0;width:663.1pt;height:73.6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" o:allowincell="f" filled="f" stroked="f">
              <v:stroke joinstyle="round"/>
              <o:lock v:ext="edit" shapetype="t"/>
              <v:textbox style="mso-fit-shape-to-text:t">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2013-10-02</w:t>
                    </w:r>
                  </w:p>
                </w:txbxContent>
              </v:textbox>
              <w10:wrap anchorx="margin" anchory="margin"/>
            </v:shape>
          </w:pict>
        </mc:Fallback>
      </mc:AlternateContent>
    </w:r>
    <w:r>
      <w:rPr>
        <w:noProof/>
        <w:lang w:val="fr-CA" w:eastAsia="fr-CA"/>
      </w:rPr>
      <mc:AlternateContent>
        <mc:Choice Requires="wps">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8421370" cy="935355"/>
              <wp:effectExtent l="0" t="2647950" r="0" b="269367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2013-04-11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2" type="#_x0000_t202" style="position:absolute;left:0;text-align:left;margin-left:0;margin-top:0;width:663.1pt;height:73.6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atiQIAAAM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" o:allowincell="f" filled="f" stroked="f">
              <v:stroke joinstyle="round"/>
              <o:lock v:ext="edit" shapetype="t"/>
              <v:textbox style="mso-fit-shape-to-text:t">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2013-04-11</w:t>
                    </w:r>
                  </w:p>
                </w:txbxContent>
              </v:textbox>
              <w10:wrap anchorx="margin" anchory="margin"/>
            </v:shape>
          </w:pict>
        </mc:Fallback>
      </mc:AlternateContent>
    </w:r>
    <w:r>
      <w:rPr>
        <w:noProof/>
        <w:lang w:val="fr-CA" w:eastAsia="fr-CA"/>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8421370" cy="935355"/>
              <wp:effectExtent l="0" t="2667000" r="0" b="26936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1370" cy="935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2012-10-09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3" type="#_x0000_t202" style="position:absolute;left:0;text-align:left;margin-left:0;margin-top:0;width:663.1pt;height:73.6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" o:allowincell="f" filled="f" stroked="f">
              <v:stroke joinstyle="round"/>
              <o:lock v:ext="edit" shapetype="t"/>
              <v:textbox style="mso-fit-shape-to-text:t">
                <w:txbxContent>
                  <w:p w:rsidR="00357BD8" w:rsidRDefault="00357BD8" w:rsidP="00357BD8">
                    <w:pPr>
                      <w:pStyle w:val="NormalWeb"/>
                      <w:spacing w:before="0" w:beforeAutospacing="0" w:after="0" w:afterAutospacing="0"/>
                      <w:jc w:val="center"/>
                    </w:pPr>
                    <w:r>
                      <w:rPr>
                        <w:color w:val="C0C0C0"/>
                        <w:sz w:val="2"/>
                        <w:szCs w:val="2"/>
                        <w14:textFill>
                          <w14:solidFill>
                            <w14:srgbClr w14:val="C0C0C0">
                              <w14:alpha w14:val="50000"/>
                            </w14:srgbClr>
                          </w14:solidFill>
                        </w14:textFill>
                      </w:rPr>
                      <w:t>ÉBAUCHE 2012-10-09</w:t>
                    </w:r>
                  </w:p>
                </w:txbxContent>
              </v:textbox>
              <w10:wrap anchorx="margin" anchory="margin"/>
            </v:shape>
          </w:pict>
        </mc:Fallback>
      </mc:AlternateContent>
    </w:r>
  </w:p>
  <w:p w:rsidR="00B61112" w:rsidRDefault="00B611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12" w:rsidRDefault="00B61112" w:rsidP="00500AE7">
    <w:pPr>
      <w:pStyle w:val="TitredudocumentEn-tte"/>
      <w:ind w:left="0"/>
    </w:pPr>
    <w:r>
      <w:t xml:space="preserve">POLITIQUE procédure type </w:t>
    </w:r>
    <w:r w:rsidRPr="00B1472B">
      <w:t>interdisciplinaire</w:t>
    </w:r>
    <w:r>
      <w:t xml:space="preserve"> pour le don d’organes</w:t>
    </w:r>
  </w:p>
  <w:p w:rsidR="00B61112" w:rsidRDefault="00B61112" w:rsidP="00500AE7">
    <w:pPr>
      <w:pStyle w:val="TitredudocumentEn-tte"/>
      <w:ind w:left="0"/>
    </w:pPr>
    <w:r>
      <w:t>avec personnel dédié</w:t>
    </w:r>
  </w:p>
  <w:p w:rsidR="00B61112" w:rsidRDefault="00B61112" w:rsidP="00B1472B">
    <w:pPr>
      <w:pStyle w:val="Barre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12" w:rsidRDefault="00B61112" w:rsidP="00500AE7">
    <w:pPr>
      <w:pStyle w:val="TitredudocumentEn-tte"/>
      <w:ind w:left="0"/>
    </w:pPr>
    <w:r>
      <w:t>POLITIQUE procédure type interdisciplinaire pour le don d’organes</w:t>
    </w:r>
    <w:r>
      <w:br/>
      <w:t>avec personnel dédié</w:t>
    </w:r>
  </w:p>
  <w:p w:rsidR="00B61112" w:rsidRPr="00500AE7" w:rsidRDefault="00B61112" w:rsidP="00500AE7">
    <w:pPr>
      <w:pStyle w:val="Barre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977"/>
    <w:multiLevelType w:val="hybridMultilevel"/>
    <w:tmpl w:val="F2928E76"/>
    <w:lvl w:ilvl="0" w:tplc="0C1CD87C">
      <w:start w:val="1"/>
      <w:numFmt w:val="bullet"/>
      <w:lvlText w:val="-"/>
      <w:lvlJc w:val="left"/>
      <w:pPr>
        <w:ind w:left="896" w:hanging="360"/>
      </w:pPr>
      <w:rPr>
        <w:rFonts w:ascii="Tahoma" w:hAnsi="Tahoma"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 w15:restartNumberingAfterBreak="0">
    <w:nsid w:val="124F1BBA"/>
    <w:multiLevelType w:val="hybridMultilevel"/>
    <w:tmpl w:val="D4683B3A"/>
    <w:lvl w:ilvl="0" w:tplc="AA3683D0">
      <w:start w:val="1"/>
      <w:numFmt w:val="bullet"/>
      <w:pStyle w:val="12345Texte2Puce"/>
      <w:lvlText w:val=""/>
      <w:lvlJc w:val="left"/>
      <w:pPr>
        <w:ind w:left="4632" w:hanging="360"/>
      </w:pPr>
      <w:rPr>
        <w:rFonts w:ascii="Wingdings" w:hAnsi="Wingdings"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2" w15:restartNumberingAfterBreak="0">
    <w:nsid w:val="24660550"/>
    <w:multiLevelType w:val="hybridMultilevel"/>
    <w:tmpl w:val="0EF8822E"/>
    <w:lvl w:ilvl="0" w:tplc="C12AFB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F5650"/>
    <w:multiLevelType w:val="hybridMultilevel"/>
    <w:tmpl w:val="E94EDF60"/>
    <w:lvl w:ilvl="0" w:tplc="9EFCCF8A">
      <w:start w:val="1"/>
      <w:numFmt w:val="bullet"/>
      <w:pStyle w:val="123Textepuce"/>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 w15:restartNumberingAfterBreak="0">
    <w:nsid w:val="34CC389A"/>
    <w:multiLevelType w:val="hybridMultilevel"/>
    <w:tmpl w:val="470C1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022EE4"/>
    <w:multiLevelType w:val="hybridMultilevel"/>
    <w:tmpl w:val="29E0FE18"/>
    <w:lvl w:ilvl="0" w:tplc="8B9C433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C00A1"/>
    <w:multiLevelType w:val="hybridMultilevel"/>
    <w:tmpl w:val="8F5093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A83BFD"/>
    <w:multiLevelType w:val="hybridMultilevel"/>
    <w:tmpl w:val="399C90FC"/>
    <w:lvl w:ilvl="0" w:tplc="52A84E9E">
      <w:start w:val="1"/>
      <w:numFmt w:val="bullet"/>
      <w:pStyle w:val="Puce5"/>
      <w:lvlText w:val="-"/>
      <w:lvlJc w:val="left"/>
      <w:pPr>
        <w:ind w:left="3924" w:hanging="360"/>
      </w:pPr>
      <w:rPr>
        <w:rFonts w:ascii="Sylfaen" w:hAnsi="Sylfaen" w:hint="default"/>
      </w:rPr>
    </w:lvl>
    <w:lvl w:ilvl="1" w:tplc="040C0003" w:tentative="1">
      <w:start w:val="1"/>
      <w:numFmt w:val="bullet"/>
      <w:lvlText w:val="o"/>
      <w:lvlJc w:val="left"/>
      <w:pPr>
        <w:ind w:left="4644" w:hanging="360"/>
      </w:pPr>
      <w:rPr>
        <w:rFonts w:ascii="Courier New" w:hAnsi="Courier New" w:cs="Courier New" w:hint="default"/>
      </w:rPr>
    </w:lvl>
    <w:lvl w:ilvl="2" w:tplc="040C0005" w:tentative="1">
      <w:start w:val="1"/>
      <w:numFmt w:val="bullet"/>
      <w:lvlText w:val=""/>
      <w:lvlJc w:val="left"/>
      <w:pPr>
        <w:ind w:left="5364" w:hanging="360"/>
      </w:pPr>
      <w:rPr>
        <w:rFonts w:ascii="Wingdings" w:hAnsi="Wingdings" w:hint="default"/>
      </w:rPr>
    </w:lvl>
    <w:lvl w:ilvl="3" w:tplc="040C0001" w:tentative="1">
      <w:start w:val="1"/>
      <w:numFmt w:val="bullet"/>
      <w:lvlText w:val=""/>
      <w:lvlJc w:val="left"/>
      <w:pPr>
        <w:ind w:left="6084" w:hanging="360"/>
      </w:pPr>
      <w:rPr>
        <w:rFonts w:ascii="Symbol" w:hAnsi="Symbol" w:hint="default"/>
      </w:rPr>
    </w:lvl>
    <w:lvl w:ilvl="4" w:tplc="040C0003" w:tentative="1">
      <w:start w:val="1"/>
      <w:numFmt w:val="bullet"/>
      <w:lvlText w:val="o"/>
      <w:lvlJc w:val="left"/>
      <w:pPr>
        <w:ind w:left="6804" w:hanging="360"/>
      </w:pPr>
      <w:rPr>
        <w:rFonts w:ascii="Courier New" w:hAnsi="Courier New" w:cs="Courier New" w:hint="default"/>
      </w:rPr>
    </w:lvl>
    <w:lvl w:ilvl="5" w:tplc="040C0005" w:tentative="1">
      <w:start w:val="1"/>
      <w:numFmt w:val="bullet"/>
      <w:lvlText w:val=""/>
      <w:lvlJc w:val="left"/>
      <w:pPr>
        <w:ind w:left="7524" w:hanging="360"/>
      </w:pPr>
      <w:rPr>
        <w:rFonts w:ascii="Wingdings" w:hAnsi="Wingdings" w:hint="default"/>
      </w:rPr>
    </w:lvl>
    <w:lvl w:ilvl="6" w:tplc="040C0001" w:tentative="1">
      <w:start w:val="1"/>
      <w:numFmt w:val="bullet"/>
      <w:lvlText w:val=""/>
      <w:lvlJc w:val="left"/>
      <w:pPr>
        <w:ind w:left="8244" w:hanging="360"/>
      </w:pPr>
      <w:rPr>
        <w:rFonts w:ascii="Symbol" w:hAnsi="Symbol" w:hint="default"/>
      </w:rPr>
    </w:lvl>
    <w:lvl w:ilvl="7" w:tplc="040C0003" w:tentative="1">
      <w:start w:val="1"/>
      <w:numFmt w:val="bullet"/>
      <w:lvlText w:val="o"/>
      <w:lvlJc w:val="left"/>
      <w:pPr>
        <w:ind w:left="8964" w:hanging="360"/>
      </w:pPr>
      <w:rPr>
        <w:rFonts w:ascii="Courier New" w:hAnsi="Courier New" w:cs="Courier New" w:hint="default"/>
      </w:rPr>
    </w:lvl>
    <w:lvl w:ilvl="8" w:tplc="040C0005" w:tentative="1">
      <w:start w:val="1"/>
      <w:numFmt w:val="bullet"/>
      <w:lvlText w:val=""/>
      <w:lvlJc w:val="left"/>
      <w:pPr>
        <w:ind w:left="9684" w:hanging="360"/>
      </w:pPr>
      <w:rPr>
        <w:rFonts w:ascii="Wingdings" w:hAnsi="Wingdings" w:hint="default"/>
      </w:rPr>
    </w:lvl>
  </w:abstractNum>
  <w:abstractNum w:abstractNumId="8" w15:restartNumberingAfterBreak="0">
    <w:nsid w:val="4E597203"/>
    <w:multiLevelType w:val="hybridMultilevel"/>
    <w:tmpl w:val="5C12902E"/>
    <w:lvl w:ilvl="0" w:tplc="F802E61E">
      <w:start w:val="1"/>
      <w:numFmt w:val="bullet"/>
      <w:pStyle w:val="1234Texte1Puce"/>
      <w:lvlText w:val=""/>
      <w:lvlJc w:val="left"/>
      <w:pPr>
        <w:ind w:left="5028" w:hanging="360"/>
      </w:pPr>
      <w:rPr>
        <w:rFonts w:ascii="Wingdings" w:hAnsi="Wingdings" w:hint="default"/>
      </w:rPr>
    </w:lvl>
    <w:lvl w:ilvl="1" w:tplc="0C0C0003" w:tentative="1">
      <w:start w:val="1"/>
      <w:numFmt w:val="bullet"/>
      <w:lvlText w:val="o"/>
      <w:lvlJc w:val="left"/>
      <w:pPr>
        <w:ind w:left="5748" w:hanging="360"/>
      </w:pPr>
      <w:rPr>
        <w:rFonts w:ascii="Courier New" w:hAnsi="Courier New" w:cs="Courier New" w:hint="default"/>
      </w:rPr>
    </w:lvl>
    <w:lvl w:ilvl="2" w:tplc="0C0C0005" w:tentative="1">
      <w:start w:val="1"/>
      <w:numFmt w:val="bullet"/>
      <w:lvlText w:val=""/>
      <w:lvlJc w:val="left"/>
      <w:pPr>
        <w:ind w:left="6468" w:hanging="360"/>
      </w:pPr>
      <w:rPr>
        <w:rFonts w:ascii="Wingdings" w:hAnsi="Wingdings" w:hint="default"/>
      </w:rPr>
    </w:lvl>
    <w:lvl w:ilvl="3" w:tplc="0C0C0001" w:tentative="1">
      <w:start w:val="1"/>
      <w:numFmt w:val="bullet"/>
      <w:lvlText w:val=""/>
      <w:lvlJc w:val="left"/>
      <w:pPr>
        <w:ind w:left="7188" w:hanging="360"/>
      </w:pPr>
      <w:rPr>
        <w:rFonts w:ascii="Symbol" w:hAnsi="Symbol" w:hint="default"/>
      </w:rPr>
    </w:lvl>
    <w:lvl w:ilvl="4" w:tplc="0C0C0003" w:tentative="1">
      <w:start w:val="1"/>
      <w:numFmt w:val="bullet"/>
      <w:lvlText w:val="o"/>
      <w:lvlJc w:val="left"/>
      <w:pPr>
        <w:ind w:left="7908" w:hanging="360"/>
      </w:pPr>
      <w:rPr>
        <w:rFonts w:ascii="Courier New" w:hAnsi="Courier New" w:cs="Courier New" w:hint="default"/>
      </w:rPr>
    </w:lvl>
    <w:lvl w:ilvl="5" w:tplc="0C0C0005" w:tentative="1">
      <w:start w:val="1"/>
      <w:numFmt w:val="bullet"/>
      <w:lvlText w:val=""/>
      <w:lvlJc w:val="left"/>
      <w:pPr>
        <w:ind w:left="8628" w:hanging="360"/>
      </w:pPr>
      <w:rPr>
        <w:rFonts w:ascii="Wingdings" w:hAnsi="Wingdings" w:hint="default"/>
      </w:rPr>
    </w:lvl>
    <w:lvl w:ilvl="6" w:tplc="0C0C0001" w:tentative="1">
      <w:start w:val="1"/>
      <w:numFmt w:val="bullet"/>
      <w:lvlText w:val=""/>
      <w:lvlJc w:val="left"/>
      <w:pPr>
        <w:ind w:left="9348" w:hanging="360"/>
      </w:pPr>
      <w:rPr>
        <w:rFonts w:ascii="Symbol" w:hAnsi="Symbol" w:hint="default"/>
      </w:rPr>
    </w:lvl>
    <w:lvl w:ilvl="7" w:tplc="0C0C0003" w:tentative="1">
      <w:start w:val="1"/>
      <w:numFmt w:val="bullet"/>
      <w:lvlText w:val="o"/>
      <w:lvlJc w:val="left"/>
      <w:pPr>
        <w:ind w:left="10068" w:hanging="360"/>
      </w:pPr>
      <w:rPr>
        <w:rFonts w:ascii="Courier New" w:hAnsi="Courier New" w:cs="Courier New" w:hint="default"/>
      </w:rPr>
    </w:lvl>
    <w:lvl w:ilvl="8" w:tplc="0C0C0005" w:tentative="1">
      <w:start w:val="1"/>
      <w:numFmt w:val="bullet"/>
      <w:lvlText w:val=""/>
      <w:lvlJc w:val="left"/>
      <w:pPr>
        <w:ind w:left="10788" w:hanging="360"/>
      </w:pPr>
      <w:rPr>
        <w:rFonts w:ascii="Wingdings" w:hAnsi="Wingdings" w:hint="default"/>
      </w:rPr>
    </w:lvl>
  </w:abstractNum>
  <w:abstractNum w:abstractNumId="9" w15:restartNumberingAfterBreak="0">
    <w:nsid w:val="540C1DD9"/>
    <w:multiLevelType w:val="hybridMultilevel"/>
    <w:tmpl w:val="A8F06CEE"/>
    <w:lvl w:ilvl="0" w:tplc="E28A7A34">
      <w:start w:val="1"/>
      <w:numFmt w:val="bullet"/>
      <w:lvlText w:val=""/>
      <w:lvlJc w:val="left"/>
      <w:pPr>
        <w:ind w:left="896" w:hanging="360"/>
      </w:pPr>
      <w:rPr>
        <w:rFonts w:ascii="Wingdings" w:hAnsi="Wingdings" w:hint="default"/>
      </w:rPr>
    </w:lvl>
    <w:lvl w:ilvl="1" w:tplc="0C0C0003" w:tentative="1">
      <w:start w:val="1"/>
      <w:numFmt w:val="bullet"/>
      <w:lvlText w:val="o"/>
      <w:lvlJc w:val="left"/>
      <w:pPr>
        <w:ind w:left="1616" w:hanging="360"/>
      </w:pPr>
      <w:rPr>
        <w:rFonts w:ascii="Courier New" w:hAnsi="Courier New" w:cs="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cs="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cs="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10" w15:restartNumberingAfterBreak="0">
    <w:nsid w:val="63D70386"/>
    <w:multiLevelType w:val="hybridMultilevel"/>
    <w:tmpl w:val="D5FCCECC"/>
    <w:lvl w:ilvl="0" w:tplc="59161AA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2A2979"/>
    <w:multiLevelType w:val="hybridMultilevel"/>
    <w:tmpl w:val="70002F24"/>
    <w:lvl w:ilvl="0" w:tplc="73D6508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084C75"/>
    <w:multiLevelType w:val="hybridMultilevel"/>
    <w:tmpl w:val="F02C7E60"/>
    <w:lvl w:ilvl="0" w:tplc="8B9C433A">
      <w:start w:val="1"/>
      <w:numFmt w:val="bullet"/>
      <w:pStyle w:val="Puce565-"/>
      <w:lvlText w:val="-"/>
      <w:lvlJc w:val="left"/>
      <w:pPr>
        <w:ind w:left="3564" w:hanging="360"/>
      </w:pPr>
      <w:rPr>
        <w:rFonts w:ascii="Tahoma" w:hAnsi="Tahoma" w:hint="default"/>
      </w:rPr>
    </w:lvl>
    <w:lvl w:ilvl="1" w:tplc="040C0003" w:tentative="1">
      <w:start w:val="1"/>
      <w:numFmt w:val="bullet"/>
      <w:lvlText w:val="o"/>
      <w:lvlJc w:val="left"/>
      <w:pPr>
        <w:ind w:left="4644" w:hanging="360"/>
      </w:pPr>
      <w:rPr>
        <w:rFonts w:ascii="Courier New" w:hAnsi="Courier New" w:cs="Courier New" w:hint="default"/>
      </w:rPr>
    </w:lvl>
    <w:lvl w:ilvl="2" w:tplc="040C0005" w:tentative="1">
      <w:start w:val="1"/>
      <w:numFmt w:val="bullet"/>
      <w:lvlText w:val=""/>
      <w:lvlJc w:val="left"/>
      <w:pPr>
        <w:ind w:left="5364" w:hanging="360"/>
      </w:pPr>
      <w:rPr>
        <w:rFonts w:ascii="Wingdings" w:hAnsi="Wingdings" w:hint="default"/>
      </w:rPr>
    </w:lvl>
    <w:lvl w:ilvl="3" w:tplc="040C0001" w:tentative="1">
      <w:start w:val="1"/>
      <w:numFmt w:val="bullet"/>
      <w:lvlText w:val=""/>
      <w:lvlJc w:val="left"/>
      <w:pPr>
        <w:ind w:left="6084" w:hanging="360"/>
      </w:pPr>
      <w:rPr>
        <w:rFonts w:ascii="Symbol" w:hAnsi="Symbol" w:hint="default"/>
      </w:rPr>
    </w:lvl>
    <w:lvl w:ilvl="4" w:tplc="040C0003" w:tentative="1">
      <w:start w:val="1"/>
      <w:numFmt w:val="bullet"/>
      <w:lvlText w:val="o"/>
      <w:lvlJc w:val="left"/>
      <w:pPr>
        <w:ind w:left="6804" w:hanging="360"/>
      </w:pPr>
      <w:rPr>
        <w:rFonts w:ascii="Courier New" w:hAnsi="Courier New" w:cs="Courier New" w:hint="default"/>
      </w:rPr>
    </w:lvl>
    <w:lvl w:ilvl="5" w:tplc="040C0005" w:tentative="1">
      <w:start w:val="1"/>
      <w:numFmt w:val="bullet"/>
      <w:lvlText w:val=""/>
      <w:lvlJc w:val="left"/>
      <w:pPr>
        <w:ind w:left="7524" w:hanging="360"/>
      </w:pPr>
      <w:rPr>
        <w:rFonts w:ascii="Wingdings" w:hAnsi="Wingdings" w:hint="default"/>
      </w:rPr>
    </w:lvl>
    <w:lvl w:ilvl="6" w:tplc="040C0001" w:tentative="1">
      <w:start w:val="1"/>
      <w:numFmt w:val="bullet"/>
      <w:lvlText w:val=""/>
      <w:lvlJc w:val="left"/>
      <w:pPr>
        <w:ind w:left="8244" w:hanging="360"/>
      </w:pPr>
      <w:rPr>
        <w:rFonts w:ascii="Symbol" w:hAnsi="Symbol" w:hint="default"/>
      </w:rPr>
    </w:lvl>
    <w:lvl w:ilvl="7" w:tplc="040C0003" w:tentative="1">
      <w:start w:val="1"/>
      <w:numFmt w:val="bullet"/>
      <w:lvlText w:val="o"/>
      <w:lvlJc w:val="left"/>
      <w:pPr>
        <w:ind w:left="8964" w:hanging="360"/>
      </w:pPr>
      <w:rPr>
        <w:rFonts w:ascii="Courier New" w:hAnsi="Courier New" w:cs="Courier New" w:hint="default"/>
      </w:rPr>
    </w:lvl>
    <w:lvl w:ilvl="8" w:tplc="040C0005" w:tentative="1">
      <w:start w:val="1"/>
      <w:numFmt w:val="bullet"/>
      <w:lvlText w:val=""/>
      <w:lvlJc w:val="left"/>
      <w:pPr>
        <w:ind w:left="9684" w:hanging="360"/>
      </w:pPr>
      <w:rPr>
        <w:rFonts w:ascii="Wingdings" w:hAnsi="Wingdings" w:hint="default"/>
      </w:rPr>
    </w:lvl>
  </w:abstractNum>
  <w:abstractNum w:abstractNumId="13" w15:restartNumberingAfterBreak="0">
    <w:nsid w:val="7357165C"/>
    <w:multiLevelType w:val="hybridMultilevel"/>
    <w:tmpl w:val="137E40B8"/>
    <w:lvl w:ilvl="0" w:tplc="040C0005">
      <w:start w:val="2007"/>
      <w:numFmt w:val="bullet"/>
      <w:lvlText w:val="-"/>
      <w:lvlJc w:val="left"/>
      <w:pPr>
        <w:ind w:left="473" w:hanging="360"/>
      </w:pPr>
      <w:rPr>
        <w:rFonts w:ascii="Calibri" w:eastAsiaTheme="minorHAnsi" w:hAnsi="Calibri" w:cstheme="min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4" w15:restartNumberingAfterBreak="0">
    <w:nsid w:val="7729342A"/>
    <w:multiLevelType w:val="hybridMultilevel"/>
    <w:tmpl w:val="6DA6F972"/>
    <w:lvl w:ilvl="0" w:tplc="27289B9E">
      <w:start w:val="1"/>
      <w:numFmt w:val="bullet"/>
      <w:pStyle w:val="Puce1"/>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87908A2"/>
    <w:multiLevelType w:val="hybridMultilevel"/>
    <w:tmpl w:val="11DC7066"/>
    <w:lvl w:ilvl="0" w:tplc="AB72E0DC">
      <w:start w:val="1"/>
      <w:numFmt w:val="bullet"/>
      <w:lvlText w:val=""/>
      <w:lvlJc w:val="left"/>
      <w:pPr>
        <w:ind w:left="896" w:hanging="360"/>
      </w:pPr>
      <w:rPr>
        <w:rFonts w:ascii="Wingdings" w:hAnsi="Wingdings" w:hint="default"/>
      </w:rPr>
    </w:lvl>
    <w:lvl w:ilvl="1" w:tplc="0C0C0003" w:tentative="1">
      <w:start w:val="1"/>
      <w:numFmt w:val="bullet"/>
      <w:lvlText w:val="o"/>
      <w:lvlJc w:val="left"/>
      <w:pPr>
        <w:ind w:left="1616" w:hanging="360"/>
      </w:pPr>
      <w:rPr>
        <w:rFonts w:ascii="Courier New" w:hAnsi="Courier New" w:cs="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cs="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cs="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16" w15:restartNumberingAfterBreak="0">
    <w:nsid w:val="7AEB4F65"/>
    <w:multiLevelType w:val="hybridMultilevel"/>
    <w:tmpl w:val="5546C152"/>
    <w:lvl w:ilvl="0" w:tplc="7C402D72">
      <w:start w:val="1"/>
      <w:numFmt w:val="bullet"/>
      <w:pStyle w:val="Puce490"/>
      <w:lvlText w:val=""/>
      <w:lvlJc w:val="left"/>
      <w:pPr>
        <w:ind w:left="3498" w:hanging="360"/>
      </w:pPr>
      <w:rPr>
        <w:rFonts w:ascii="Wingdings" w:hAnsi="Wingdings" w:hint="default"/>
      </w:rPr>
    </w:lvl>
    <w:lvl w:ilvl="1" w:tplc="040C0003" w:tentative="1">
      <w:start w:val="1"/>
      <w:numFmt w:val="bullet"/>
      <w:lvlText w:val="o"/>
      <w:lvlJc w:val="left"/>
      <w:pPr>
        <w:ind w:left="4218" w:hanging="360"/>
      </w:pPr>
      <w:rPr>
        <w:rFonts w:ascii="Courier New" w:hAnsi="Courier New" w:cs="Courier New" w:hint="default"/>
      </w:rPr>
    </w:lvl>
    <w:lvl w:ilvl="2" w:tplc="040C0005" w:tentative="1">
      <w:start w:val="1"/>
      <w:numFmt w:val="bullet"/>
      <w:lvlText w:val=""/>
      <w:lvlJc w:val="left"/>
      <w:pPr>
        <w:ind w:left="4938" w:hanging="360"/>
      </w:pPr>
      <w:rPr>
        <w:rFonts w:ascii="Wingdings" w:hAnsi="Wingdings" w:hint="default"/>
      </w:rPr>
    </w:lvl>
    <w:lvl w:ilvl="3" w:tplc="040C0001" w:tentative="1">
      <w:start w:val="1"/>
      <w:numFmt w:val="bullet"/>
      <w:lvlText w:val=""/>
      <w:lvlJc w:val="left"/>
      <w:pPr>
        <w:ind w:left="5658" w:hanging="360"/>
      </w:pPr>
      <w:rPr>
        <w:rFonts w:ascii="Symbol" w:hAnsi="Symbol" w:hint="default"/>
      </w:rPr>
    </w:lvl>
    <w:lvl w:ilvl="4" w:tplc="040C0003" w:tentative="1">
      <w:start w:val="1"/>
      <w:numFmt w:val="bullet"/>
      <w:lvlText w:val="o"/>
      <w:lvlJc w:val="left"/>
      <w:pPr>
        <w:ind w:left="6378" w:hanging="360"/>
      </w:pPr>
      <w:rPr>
        <w:rFonts w:ascii="Courier New" w:hAnsi="Courier New" w:cs="Courier New" w:hint="default"/>
      </w:rPr>
    </w:lvl>
    <w:lvl w:ilvl="5" w:tplc="040C0005" w:tentative="1">
      <w:start w:val="1"/>
      <w:numFmt w:val="bullet"/>
      <w:lvlText w:val=""/>
      <w:lvlJc w:val="left"/>
      <w:pPr>
        <w:ind w:left="7098" w:hanging="360"/>
      </w:pPr>
      <w:rPr>
        <w:rFonts w:ascii="Wingdings" w:hAnsi="Wingdings" w:hint="default"/>
      </w:rPr>
    </w:lvl>
    <w:lvl w:ilvl="6" w:tplc="040C0001" w:tentative="1">
      <w:start w:val="1"/>
      <w:numFmt w:val="bullet"/>
      <w:lvlText w:val=""/>
      <w:lvlJc w:val="left"/>
      <w:pPr>
        <w:ind w:left="7818" w:hanging="360"/>
      </w:pPr>
      <w:rPr>
        <w:rFonts w:ascii="Symbol" w:hAnsi="Symbol" w:hint="default"/>
      </w:rPr>
    </w:lvl>
    <w:lvl w:ilvl="7" w:tplc="040C0003" w:tentative="1">
      <w:start w:val="1"/>
      <w:numFmt w:val="bullet"/>
      <w:lvlText w:val="o"/>
      <w:lvlJc w:val="left"/>
      <w:pPr>
        <w:ind w:left="8538" w:hanging="360"/>
      </w:pPr>
      <w:rPr>
        <w:rFonts w:ascii="Courier New" w:hAnsi="Courier New" w:cs="Courier New" w:hint="default"/>
      </w:rPr>
    </w:lvl>
    <w:lvl w:ilvl="8" w:tplc="040C0005" w:tentative="1">
      <w:start w:val="1"/>
      <w:numFmt w:val="bullet"/>
      <w:lvlText w:val=""/>
      <w:lvlJc w:val="left"/>
      <w:pPr>
        <w:ind w:left="9258" w:hanging="360"/>
      </w:pPr>
      <w:rPr>
        <w:rFonts w:ascii="Wingdings" w:hAnsi="Wingdings" w:hint="default"/>
      </w:rPr>
    </w:lvl>
  </w:abstractNum>
  <w:abstractNum w:abstractNumId="17" w15:restartNumberingAfterBreak="0">
    <w:nsid w:val="7D5920BE"/>
    <w:multiLevelType w:val="hybridMultilevel"/>
    <w:tmpl w:val="96001A08"/>
    <w:lvl w:ilvl="0" w:tplc="040C0005">
      <w:start w:val="1"/>
      <w:numFmt w:val="bullet"/>
      <w:pStyle w:val="Puce325"/>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8"/>
  </w:num>
  <w:num w:numId="2">
    <w:abstractNumId w:val="3"/>
  </w:num>
  <w:num w:numId="3">
    <w:abstractNumId w:val="16"/>
  </w:num>
  <w:num w:numId="4">
    <w:abstractNumId w:val="0"/>
  </w:num>
  <w:num w:numId="5">
    <w:abstractNumId w:val="12"/>
  </w:num>
  <w:num w:numId="6">
    <w:abstractNumId w:val="6"/>
  </w:num>
  <w:num w:numId="7">
    <w:abstractNumId w:val="15"/>
  </w:num>
  <w:num w:numId="8">
    <w:abstractNumId w:val="9"/>
  </w:num>
  <w:num w:numId="9">
    <w:abstractNumId w:val="17"/>
  </w:num>
  <w:num w:numId="10">
    <w:abstractNumId w:val="2"/>
  </w:num>
  <w:num w:numId="11">
    <w:abstractNumId w:val="5"/>
  </w:num>
  <w:num w:numId="12">
    <w:abstractNumId w:val="7"/>
  </w:num>
  <w:num w:numId="13">
    <w:abstractNumId w:val="4"/>
  </w:num>
  <w:num w:numId="14">
    <w:abstractNumId w:val="11"/>
  </w:num>
  <w:num w:numId="15">
    <w:abstractNumId w:val="13"/>
  </w:num>
  <w:num w:numId="16">
    <w:abstractNumId w:val="1"/>
  </w:num>
  <w:num w:numId="17">
    <w:abstractNumId w:val="14"/>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rawingGridHorizontalSpacing w:val="110"/>
  <w:displayHorizontalDrawingGridEvery w:val="2"/>
  <w:characterSpacingControl w:val="doNotCompress"/>
  <w:hdrShapeDefaults>
    <o:shapedefaults v:ext="edit" spidmax="2067">
      <o:colormru v:ext="edit" colors="#ffc,#eeece1,#ecddb2,#f0d1ae,#c1d0e9,#ff6"/>
      <o:colormenu v:ext="edit"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5A"/>
    <w:rsid w:val="000000E3"/>
    <w:rsid w:val="000004CC"/>
    <w:rsid w:val="00002A54"/>
    <w:rsid w:val="00003AF7"/>
    <w:rsid w:val="00005BA5"/>
    <w:rsid w:val="000063E2"/>
    <w:rsid w:val="0000676E"/>
    <w:rsid w:val="0000786E"/>
    <w:rsid w:val="00015663"/>
    <w:rsid w:val="000159B4"/>
    <w:rsid w:val="000210CB"/>
    <w:rsid w:val="0002173B"/>
    <w:rsid w:val="00022917"/>
    <w:rsid w:val="000238A4"/>
    <w:rsid w:val="00024629"/>
    <w:rsid w:val="00024F8C"/>
    <w:rsid w:val="00026A69"/>
    <w:rsid w:val="000324E9"/>
    <w:rsid w:val="0003356C"/>
    <w:rsid w:val="000343E6"/>
    <w:rsid w:val="0003468B"/>
    <w:rsid w:val="00036777"/>
    <w:rsid w:val="00037A26"/>
    <w:rsid w:val="00043E09"/>
    <w:rsid w:val="00044A58"/>
    <w:rsid w:val="00044CB4"/>
    <w:rsid w:val="00047829"/>
    <w:rsid w:val="00050F45"/>
    <w:rsid w:val="000515D9"/>
    <w:rsid w:val="0005168B"/>
    <w:rsid w:val="000518A1"/>
    <w:rsid w:val="000525E2"/>
    <w:rsid w:val="00052DB8"/>
    <w:rsid w:val="00053AB3"/>
    <w:rsid w:val="00054E41"/>
    <w:rsid w:val="000561D5"/>
    <w:rsid w:val="0005719C"/>
    <w:rsid w:val="00057242"/>
    <w:rsid w:val="00060B1A"/>
    <w:rsid w:val="00062C36"/>
    <w:rsid w:val="00062FD4"/>
    <w:rsid w:val="000655CE"/>
    <w:rsid w:val="00066607"/>
    <w:rsid w:val="00066FDA"/>
    <w:rsid w:val="00070485"/>
    <w:rsid w:val="00071283"/>
    <w:rsid w:val="000723F9"/>
    <w:rsid w:val="00072B90"/>
    <w:rsid w:val="00073701"/>
    <w:rsid w:val="00074E31"/>
    <w:rsid w:val="00076B8A"/>
    <w:rsid w:val="00077094"/>
    <w:rsid w:val="00077B61"/>
    <w:rsid w:val="00077C00"/>
    <w:rsid w:val="00077EFB"/>
    <w:rsid w:val="00080CD2"/>
    <w:rsid w:val="00083987"/>
    <w:rsid w:val="000848F5"/>
    <w:rsid w:val="000862E9"/>
    <w:rsid w:val="000879AB"/>
    <w:rsid w:val="000879BD"/>
    <w:rsid w:val="00087A65"/>
    <w:rsid w:val="00087BC4"/>
    <w:rsid w:val="000914EF"/>
    <w:rsid w:val="00094E93"/>
    <w:rsid w:val="00096ABB"/>
    <w:rsid w:val="000A167D"/>
    <w:rsid w:val="000A1749"/>
    <w:rsid w:val="000A4536"/>
    <w:rsid w:val="000A4D74"/>
    <w:rsid w:val="000A51F5"/>
    <w:rsid w:val="000A58BF"/>
    <w:rsid w:val="000A592F"/>
    <w:rsid w:val="000A6294"/>
    <w:rsid w:val="000B0A88"/>
    <w:rsid w:val="000B0EA8"/>
    <w:rsid w:val="000B1A0D"/>
    <w:rsid w:val="000B1D74"/>
    <w:rsid w:val="000B1E7F"/>
    <w:rsid w:val="000B2037"/>
    <w:rsid w:val="000B3842"/>
    <w:rsid w:val="000B3DEC"/>
    <w:rsid w:val="000B4307"/>
    <w:rsid w:val="000B4A7E"/>
    <w:rsid w:val="000B540B"/>
    <w:rsid w:val="000B6049"/>
    <w:rsid w:val="000B6E35"/>
    <w:rsid w:val="000B71D6"/>
    <w:rsid w:val="000B7F5B"/>
    <w:rsid w:val="000C008F"/>
    <w:rsid w:val="000C1DCA"/>
    <w:rsid w:val="000C3CA0"/>
    <w:rsid w:val="000C63AB"/>
    <w:rsid w:val="000C71BD"/>
    <w:rsid w:val="000C787F"/>
    <w:rsid w:val="000C7D16"/>
    <w:rsid w:val="000D28AE"/>
    <w:rsid w:val="000D3504"/>
    <w:rsid w:val="000D5ECF"/>
    <w:rsid w:val="000D7E6C"/>
    <w:rsid w:val="000E09F0"/>
    <w:rsid w:val="000E116C"/>
    <w:rsid w:val="000E128E"/>
    <w:rsid w:val="000E1CCD"/>
    <w:rsid w:val="000E25CD"/>
    <w:rsid w:val="000E2BCB"/>
    <w:rsid w:val="000E3ED6"/>
    <w:rsid w:val="000E422A"/>
    <w:rsid w:val="000E4A1B"/>
    <w:rsid w:val="000E66E8"/>
    <w:rsid w:val="000E7DBE"/>
    <w:rsid w:val="000F0F35"/>
    <w:rsid w:val="000F160A"/>
    <w:rsid w:val="000F1F5C"/>
    <w:rsid w:val="000F348B"/>
    <w:rsid w:val="000F37A6"/>
    <w:rsid w:val="000F4C19"/>
    <w:rsid w:val="000F6D9A"/>
    <w:rsid w:val="000F7C61"/>
    <w:rsid w:val="000F7F3B"/>
    <w:rsid w:val="0010124F"/>
    <w:rsid w:val="00101C2F"/>
    <w:rsid w:val="00101D7C"/>
    <w:rsid w:val="00102509"/>
    <w:rsid w:val="00103037"/>
    <w:rsid w:val="001046B3"/>
    <w:rsid w:val="00104CD4"/>
    <w:rsid w:val="00105E0A"/>
    <w:rsid w:val="0010620B"/>
    <w:rsid w:val="00106F3F"/>
    <w:rsid w:val="001121CD"/>
    <w:rsid w:val="00113A22"/>
    <w:rsid w:val="00114353"/>
    <w:rsid w:val="00116343"/>
    <w:rsid w:val="00116E37"/>
    <w:rsid w:val="00117D8B"/>
    <w:rsid w:val="00121E83"/>
    <w:rsid w:val="00121FEB"/>
    <w:rsid w:val="0012239A"/>
    <w:rsid w:val="00123C3E"/>
    <w:rsid w:val="00125768"/>
    <w:rsid w:val="001259E7"/>
    <w:rsid w:val="00125E2B"/>
    <w:rsid w:val="00130916"/>
    <w:rsid w:val="00130A76"/>
    <w:rsid w:val="001311B7"/>
    <w:rsid w:val="001338AF"/>
    <w:rsid w:val="00133AE8"/>
    <w:rsid w:val="00134B32"/>
    <w:rsid w:val="001353AD"/>
    <w:rsid w:val="00136F67"/>
    <w:rsid w:val="00137CA3"/>
    <w:rsid w:val="001413CF"/>
    <w:rsid w:val="001451E1"/>
    <w:rsid w:val="001458D6"/>
    <w:rsid w:val="00145B11"/>
    <w:rsid w:val="00145C58"/>
    <w:rsid w:val="00145CA4"/>
    <w:rsid w:val="00146421"/>
    <w:rsid w:val="0015131E"/>
    <w:rsid w:val="00154FE9"/>
    <w:rsid w:val="00155FF8"/>
    <w:rsid w:val="001567E7"/>
    <w:rsid w:val="0015701D"/>
    <w:rsid w:val="00157252"/>
    <w:rsid w:val="0016163D"/>
    <w:rsid w:val="001618EC"/>
    <w:rsid w:val="00162DBA"/>
    <w:rsid w:val="001639D8"/>
    <w:rsid w:val="00165F06"/>
    <w:rsid w:val="00170CC6"/>
    <w:rsid w:val="00170FFE"/>
    <w:rsid w:val="00171A2A"/>
    <w:rsid w:val="00171D09"/>
    <w:rsid w:val="001742A3"/>
    <w:rsid w:val="00174302"/>
    <w:rsid w:val="00174C35"/>
    <w:rsid w:val="00181A0D"/>
    <w:rsid w:val="001857F6"/>
    <w:rsid w:val="00186836"/>
    <w:rsid w:val="00186A9D"/>
    <w:rsid w:val="00191906"/>
    <w:rsid w:val="00196293"/>
    <w:rsid w:val="0019792E"/>
    <w:rsid w:val="001A1A1F"/>
    <w:rsid w:val="001A20A7"/>
    <w:rsid w:val="001A21F5"/>
    <w:rsid w:val="001A2582"/>
    <w:rsid w:val="001A3498"/>
    <w:rsid w:val="001A4926"/>
    <w:rsid w:val="001A4EFB"/>
    <w:rsid w:val="001A5716"/>
    <w:rsid w:val="001A6233"/>
    <w:rsid w:val="001A6AD4"/>
    <w:rsid w:val="001B0855"/>
    <w:rsid w:val="001B19AB"/>
    <w:rsid w:val="001B247E"/>
    <w:rsid w:val="001B2E24"/>
    <w:rsid w:val="001B3988"/>
    <w:rsid w:val="001B41F3"/>
    <w:rsid w:val="001B5E60"/>
    <w:rsid w:val="001B6D23"/>
    <w:rsid w:val="001B6FF8"/>
    <w:rsid w:val="001B7409"/>
    <w:rsid w:val="001B7733"/>
    <w:rsid w:val="001C251A"/>
    <w:rsid w:val="001C2896"/>
    <w:rsid w:val="001C289C"/>
    <w:rsid w:val="001D2616"/>
    <w:rsid w:val="001D30B6"/>
    <w:rsid w:val="001D34F3"/>
    <w:rsid w:val="001D51AE"/>
    <w:rsid w:val="001D60F7"/>
    <w:rsid w:val="001D66A7"/>
    <w:rsid w:val="001D7895"/>
    <w:rsid w:val="001D7912"/>
    <w:rsid w:val="001E2A0D"/>
    <w:rsid w:val="001E32A4"/>
    <w:rsid w:val="001E3361"/>
    <w:rsid w:val="001E39BA"/>
    <w:rsid w:val="001E3DAD"/>
    <w:rsid w:val="001E4945"/>
    <w:rsid w:val="001E51F5"/>
    <w:rsid w:val="001E6103"/>
    <w:rsid w:val="001E702B"/>
    <w:rsid w:val="001E7956"/>
    <w:rsid w:val="001E7AEB"/>
    <w:rsid w:val="001F30BA"/>
    <w:rsid w:val="001F4342"/>
    <w:rsid w:val="001F6661"/>
    <w:rsid w:val="001F7A4F"/>
    <w:rsid w:val="00203B12"/>
    <w:rsid w:val="0020419F"/>
    <w:rsid w:val="0020424D"/>
    <w:rsid w:val="00204941"/>
    <w:rsid w:val="002050A8"/>
    <w:rsid w:val="002067E5"/>
    <w:rsid w:val="002072A5"/>
    <w:rsid w:val="002078D5"/>
    <w:rsid w:val="0021188D"/>
    <w:rsid w:val="002120ED"/>
    <w:rsid w:val="0021329C"/>
    <w:rsid w:val="0021344F"/>
    <w:rsid w:val="00213928"/>
    <w:rsid w:val="00214D6C"/>
    <w:rsid w:val="00217119"/>
    <w:rsid w:val="0022030E"/>
    <w:rsid w:val="0022114C"/>
    <w:rsid w:val="002222D0"/>
    <w:rsid w:val="002234AE"/>
    <w:rsid w:val="00225789"/>
    <w:rsid w:val="00225A35"/>
    <w:rsid w:val="002263A0"/>
    <w:rsid w:val="00227372"/>
    <w:rsid w:val="00230C58"/>
    <w:rsid w:val="00230E60"/>
    <w:rsid w:val="00231748"/>
    <w:rsid w:val="002339C2"/>
    <w:rsid w:val="00235D2A"/>
    <w:rsid w:val="00235DC8"/>
    <w:rsid w:val="0024004D"/>
    <w:rsid w:val="00242CAC"/>
    <w:rsid w:val="00245F15"/>
    <w:rsid w:val="00246AED"/>
    <w:rsid w:val="00247174"/>
    <w:rsid w:val="002474D3"/>
    <w:rsid w:val="00251374"/>
    <w:rsid w:val="00253D84"/>
    <w:rsid w:val="00254FA2"/>
    <w:rsid w:val="0026070C"/>
    <w:rsid w:val="002628E9"/>
    <w:rsid w:val="00262991"/>
    <w:rsid w:val="00263481"/>
    <w:rsid w:val="002641E7"/>
    <w:rsid w:val="00264256"/>
    <w:rsid w:val="002642D6"/>
    <w:rsid w:val="00265FC8"/>
    <w:rsid w:val="002661E4"/>
    <w:rsid w:val="00270B02"/>
    <w:rsid w:val="0027329F"/>
    <w:rsid w:val="00273FDB"/>
    <w:rsid w:val="00275801"/>
    <w:rsid w:val="002776B1"/>
    <w:rsid w:val="002779F2"/>
    <w:rsid w:val="00282F09"/>
    <w:rsid w:val="002843D2"/>
    <w:rsid w:val="00284AE3"/>
    <w:rsid w:val="00284DE7"/>
    <w:rsid w:val="0028560C"/>
    <w:rsid w:val="00290599"/>
    <w:rsid w:val="00292336"/>
    <w:rsid w:val="00292C91"/>
    <w:rsid w:val="00293FF4"/>
    <w:rsid w:val="00294932"/>
    <w:rsid w:val="002952CB"/>
    <w:rsid w:val="00296094"/>
    <w:rsid w:val="00296444"/>
    <w:rsid w:val="00296C6D"/>
    <w:rsid w:val="002A27EC"/>
    <w:rsid w:val="002A3AD8"/>
    <w:rsid w:val="002A5550"/>
    <w:rsid w:val="002A761A"/>
    <w:rsid w:val="002B0109"/>
    <w:rsid w:val="002B269D"/>
    <w:rsid w:val="002B3DB5"/>
    <w:rsid w:val="002B3E5D"/>
    <w:rsid w:val="002B434A"/>
    <w:rsid w:val="002B4F36"/>
    <w:rsid w:val="002B6294"/>
    <w:rsid w:val="002B62D2"/>
    <w:rsid w:val="002B6EF7"/>
    <w:rsid w:val="002C03A0"/>
    <w:rsid w:val="002C3DA4"/>
    <w:rsid w:val="002C48F0"/>
    <w:rsid w:val="002C5D82"/>
    <w:rsid w:val="002C72B0"/>
    <w:rsid w:val="002D0699"/>
    <w:rsid w:val="002D1D90"/>
    <w:rsid w:val="002D21E9"/>
    <w:rsid w:val="002D255D"/>
    <w:rsid w:val="002D3611"/>
    <w:rsid w:val="002D4B18"/>
    <w:rsid w:val="002D4EAF"/>
    <w:rsid w:val="002E00F1"/>
    <w:rsid w:val="002E2091"/>
    <w:rsid w:val="002E357D"/>
    <w:rsid w:val="002E3C5E"/>
    <w:rsid w:val="002E485D"/>
    <w:rsid w:val="002E4E61"/>
    <w:rsid w:val="002E5221"/>
    <w:rsid w:val="002E5E6B"/>
    <w:rsid w:val="002F1607"/>
    <w:rsid w:val="002F1FAE"/>
    <w:rsid w:val="002F36D5"/>
    <w:rsid w:val="002F3BE6"/>
    <w:rsid w:val="002F4768"/>
    <w:rsid w:val="002F499D"/>
    <w:rsid w:val="002F56F7"/>
    <w:rsid w:val="002F5741"/>
    <w:rsid w:val="002F5DE9"/>
    <w:rsid w:val="00301077"/>
    <w:rsid w:val="00301155"/>
    <w:rsid w:val="00301C04"/>
    <w:rsid w:val="00302F38"/>
    <w:rsid w:val="00303B2A"/>
    <w:rsid w:val="0030484F"/>
    <w:rsid w:val="00304BAB"/>
    <w:rsid w:val="0030648C"/>
    <w:rsid w:val="003066B0"/>
    <w:rsid w:val="003075DE"/>
    <w:rsid w:val="00307D04"/>
    <w:rsid w:val="003102DA"/>
    <w:rsid w:val="003103FA"/>
    <w:rsid w:val="003106DF"/>
    <w:rsid w:val="00310F6F"/>
    <w:rsid w:val="00312794"/>
    <w:rsid w:val="003140DD"/>
    <w:rsid w:val="00316F73"/>
    <w:rsid w:val="003201BF"/>
    <w:rsid w:val="0032051B"/>
    <w:rsid w:val="003210D9"/>
    <w:rsid w:val="003217C1"/>
    <w:rsid w:val="003221E8"/>
    <w:rsid w:val="003233C6"/>
    <w:rsid w:val="0032378A"/>
    <w:rsid w:val="00324A9C"/>
    <w:rsid w:val="003250E7"/>
    <w:rsid w:val="003258F8"/>
    <w:rsid w:val="00325A5D"/>
    <w:rsid w:val="003307CF"/>
    <w:rsid w:val="0033099D"/>
    <w:rsid w:val="00330F12"/>
    <w:rsid w:val="00331DE6"/>
    <w:rsid w:val="003320F0"/>
    <w:rsid w:val="00332653"/>
    <w:rsid w:val="00332DA1"/>
    <w:rsid w:val="003340C3"/>
    <w:rsid w:val="0033444B"/>
    <w:rsid w:val="00335B7A"/>
    <w:rsid w:val="0033650B"/>
    <w:rsid w:val="00336573"/>
    <w:rsid w:val="00336617"/>
    <w:rsid w:val="0034064E"/>
    <w:rsid w:val="00341B6A"/>
    <w:rsid w:val="003420F6"/>
    <w:rsid w:val="003427BD"/>
    <w:rsid w:val="00342C77"/>
    <w:rsid w:val="003458A5"/>
    <w:rsid w:val="00347E94"/>
    <w:rsid w:val="003510D3"/>
    <w:rsid w:val="00351C97"/>
    <w:rsid w:val="00352009"/>
    <w:rsid w:val="00353A1D"/>
    <w:rsid w:val="00355939"/>
    <w:rsid w:val="003567CD"/>
    <w:rsid w:val="00356EE4"/>
    <w:rsid w:val="00357BD8"/>
    <w:rsid w:val="00361F95"/>
    <w:rsid w:val="00362013"/>
    <w:rsid w:val="00363B09"/>
    <w:rsid w:val="003650DA"/>
    <w:rsid w:val="00365A8A"/>
    <w:rsid w:val="00367759"/>
    <w:rsid w:val="003705B3"/>
    <w:rsid w:val="003708E0"/>
    <w:rsid w:val="0037519B"/>
    <w:rsid w:val="003755E2"/>
    <w:rsid w:val="003769D1"/>
    <w:rsid w:val="00377D8C"/>
    <w:rsid w:val="0038086A"/>
    <w:rsid w:val="0038138F"/>
    <w:rsid w:val="0038180A"/>
    <w:rsid w:val="0038193E"/>
    <w:rsid w:val="00382919"/>
    <w:rsid w:val="003859BD"/>
    <w:rsid w:val="003871B1"/>
    <w:rsid w:val="003874B5"/>
    <w:rsid w:val="003914EB"/>
    <w:rsid w:val="003940B8"/>
    <w:rsid w:val="003940EE"/>
    <w:rsid w:val="003946C5"/>
    <w:rsid w:val="0039619D"/>
    <w:rsid w:val="00396523"/>
    <w:rsid w:val="003A024E"/>
    <w:rsid w:val="003A1E53"/>
    <w:rsid w:val="003A206B"/>
    <w:rsid w:val="003A249C"/>
    <w:rsid w:val="003A24F5"/>
    <w:rsid w:val="003A4987"/>
    <w:rsid w:val="003A586A"/>
    <w:rsid w:val="003A67C4"/>
    <w:rsid w:val="003B11F2"/>
    <w:rsid w:val="003B1A1E"/>
    <w:rsid w:val="003B2A55"/>
    <w:rsid w:val="003B2C97"/>
    <w:rsid w:val="003B4721"/>
    <w:rsid w:val="003B637C"/>
    <w:rsid w:val="003B6FA9"/>
    <w:rsid w:val="003C1724"/>
    <w:rsid w:val="003C22D7"/>
    <w:rsid w:val="003C4B29"/>
    <w:rsid w:val="003C51DE"/>
    <w:rsid w:val="003C5814"/>
    <w:rsid w:val="003C74CF"/>
    <w:rsid w:val="003D0F7B"/>
    <w:rsid w:val="003D3056"/>
    <w:rsid w:val="003D41C5"/>
    <w:rsid w:val="003D4EB8"/>
    <w:rsid w:val="003D69F3"/>
    <w:rsid w:val="003E02FE"/>
    <w:rsid w:val="003E03D1"/>
    <w:rsid w:val="003E0915"/>
    <w:rsid w:val="003E13C8"/>
    <w:rsid w:val="003E2EC7"/>
    <w:rsid w:val="003E446D"/>
    <w:rsid w:val="003E6D2B"/>
    <w:rsid w:val="003E7662"/>
    <w:rsid w:val="003E7935"/>
    <w:rsid w:val="003E7D9D"/>
    <w:rsid w:val="003F1F1E"/>
    <w:rsid w:val="003F46FD"/>
    <w:rsid w:val="003F47AD"/>
    <w:rsid w:val="003F6DF3"/>
    <w:rsid w:val="003F772F"/>
    <w:rsid w:val="0040026C"/>
    <w:rsid w:val="004020CB"/>
    <w:rsid w:val="0040230A"/>
    <w:rsid w:val="00402F03"/>
    <w:rsid w:val="004031CB"/>
    <w:rsid w:val="004033DC"/>
    <w:rsid w:val="004048D9"/>
    <w:rsid w:val="00404A5E"/>
    <w:rsid w:val="00406919"/>
    <w:rsid w:val="0040692E"/>
    <w:rsid w:val="0041103A"/>
    <w:rsid w:val="00411E83"/>
    <w:rsid w:val="00412464"/>
    <w:rsid w:val="00415DF2"/>
    <w:rsid w:val="00416323"/>
    <w:rsid w:val="00416974"/>
    <w:rsid w:val="0041795C"/>
    <w:rsid w:val="004208B0"/>
    <w:rsid w:val="00420AAC"/>
    <w:rsid w:val="00420CFE"/>
    <w:rsid w:val="00421CF8"/>
    <w:rsid w:val="00422DDA"/>
    <w:rsid w:val="00423F78"/>
    <w:rsid w:val="0042525D"/>
    <w:rsid w:val="0042533A"/>
    <w:rsid w:val="0042637B"/>
    <w:rsid w:val="004279D1"/>
    <w:rsid w:val="00430956"/>
    <w:rsid w:val="00431847"/>
    <w:rsid w:val="00431F8B"/>
    <w:rsid w:val="00433D6F"/>
    <w:rsid w:val="00433E9B"/>
    <w:rsid w:val="004344BA"/>
    <w:rsid w:val="00434E13"/>
    <w:rsid w:val="004377E2"/>
    <w:rsid w:val="00437BA5"/>
    <w:rsid w:val="004423CE"/>
    <w:rsid w:val="004435F1"/>
    <w:rsid w:val="004441F8"/>
    <w:rsid w:val="004445CE"/>
    <w:rsid w:val="00444D4C"/>
    <w:rsid w:val="0044707D"/>
    <w:rsid w:val="00453341"/>
    <w:rsid w:val="00453E89"/>
    <w:rsid w:val="004548BC"/>
    <w:rsid w:val="004550CE"/>
    <w:rsid w:val="00455819"/>
    <w:rsid w:val="00455DD2"/>
    <w:rsid w:val="0045690C"/>
    <w:rsid w:val="004572E3"/>
    <w:rsid w:val="00457B24"/>
    <w:rsid w:val="00460DB1"/>
    <w:rsid w:val="00461C59"/>
    <w:rsid w:val="00463B12"/>
    <w:rsid w:val="0046473B"/>
    <w:rsid w:val="00464A26"/>
    <w:rsid w:val="00464C6E"/>
    <w:rsid w:val="00464E37"/>
    <w:rsid w:val="00472106"/>
    <w:rsid w:val="0047237B"/>
    <w:rsid w:val="004734BE"/>
    <w:rsid w:val="00473914"/>
    <w:rsid w:val="00474E74"/>
    <w:rsid w:val="00475E6E"/>
    <w:rsid w:val="00476891"/>
    <w:rsid w:val="00476C62"/>
    <w:rsid w:val="00476C73"/>
    <w:rsid w:val="0047739B"/>
    <w:rsid w:val="00477BD9"/>
    <w:rsid w:val="00481661"/>
    <w:rsid w:val="00481B9F"/>
    <w:rsid w:val="00482E81"/>
    <w:rsid w:val="004830F3"/>
    <w:rsid w:val="0048351C"/>
    <w:rsid w:val="0048446B"/>
    <w:rsid w:val="00485604"/>
    <w:rsid w:val="00486D10"/>
    <w:rsid w:val="004911C2"/>
    <w:rsid w:val="00491A06"/>
    <w:rsid w:val="00492082"/>
    <w:rsid w:val="00495956"/>
    <w:rsid w:val="00495E23"/>
    <w:rsid w:val="00497360"/>
    <w:rsid w:val="004A1558"/>
    <w:rsid w:val="004A1B8B"/>
    <w:rsid w:val="004A20C5"/>
    <w:rsid w:val="004A252E"/>
    <w:rsid w:val="004A671A"/>
    <w:rsid w:val="004B0986"/>
    <w:rsid w:val="004B1FD2"/>
    <w:rsid w:val="004B2DE2"/>
    <w:rsid w:val="004B3055"/>
    <w:rsid w:val="004B3A6C"/>
    <w:rsid w:val="004B4149"/>
    <w:rsid w:val="004B41EC"/>
    <w:rsid w:val="004B62B9"/>
    <w:rsid w:val="004C2EAD"/>
    <w:rsid w:val="004C3F12"/>
    <w:rsid w:val="004C4A33"/>
    <w:rsid w:val="004C60F3"/>
    <w:rsid w:val="004C66EA"/>
    <w:rsid w:val="004C6C9A"/>
    <w:rsid w:val="004C7409"/>
    <w:rsid w:val="004D347A"/>
    <w:rsid w:val="004D4C4A"/>
    <w:rsid w:val="004D6B43"/>
    <w:rsid w:val="004D7DDC"/>
    <w:rsid w:val="004E0C4C"/>
    <w:rsid w:val="004E104F"/>
    <w:rsid w:val="004E1F25"/>
    <w:rsid w:val="004E3378"/>
    <w:rsid w:val="004E56E4"/>
    <w:rsid w:val="004E7306"/>
    <w:rsid w:val="004E74E0"/>
    <w:rsid w:val="004F259F"/>
    <w:rsid w:val="004F2965"/>
    <w:rsid w:val="004F2B5A"/>
    <w:rsid w:val="004F34D9"/>
    <w:rsid w:val="004F4E2C"/>
    <w:rsid w:val="004F71E7"/>
    <w:rsid w:val="004F7519"/>
    <w:rsid w:val="004F780D"/>
    <w:rsid w:val="00500A02"/>
    <w:rsid w:val="00500AE7"/>
    <w:rsid w:val="00501990"/>
    <w:rsid w:val="00501FD2"/>
    <w:rsid w:val="0050222C"/>
    <w:rsid w:val="00502488"/>
    <w:rsid w:val="00504336"/>
    <w:rsid w:val="00505C72"/>
    <w:rsid w:val="005064F5"/>
    <w:rsid w:val="005066BD"/>
    <w:rsid w:val="00507DB8"/>
    <w:rsid w:val="005105D8"/>
    <w:rsid w:val="00513BA0"/>
    <w:rsid w:val="0051451C"/>
    <w:rsid w:val="00514ED8"/>
    <w:rsid w:val="00515745"/>
    <w:rsid w:val="00515942"/>
    <w:rsid w:val="00515C95"/>
    <w:rsid w:val="00517F03"/>
    <w:rsid w:val="005211D1"/>
    <w:rsid w:val="00521BE2"/>
    <w:rsid w:val="00523258"/>
    <w:rsid w:val="00524621"/>
    <w:rsid w:val="00524892"/>
    <w:rsid w:val="00525318"/>
    <w:rsid w:val="00525326"/>
    <w:rsid w:val="00525728"/>
    <w:rsid w:val="0052636C"/>
    <w:rsid w:val="00526724"/>
    <w:rsid w:val="0053062D"/>
    <w:rsid w:val="005311FF"/>
    <w:rsid w:val="00531B2E"/>
    <w:rsid w:val="005328AC"/>
    <w:rsid w:val="00534FFC"/>
    <w:rsid w:val="00535FF4"/>
    <w:rsid w:val="00536213"/>
    <w:rsid w:val="0054050B"/>
    <w:rsid w:val="0054252D"/>
    <w:rsid w:val="00543295"/>
    <w:rsid w:val="00544DBB"/>
    <w:rsid w:val="005461CB"/>
    <w:rsid w:val="0054642B"/>
    <w:rsid w:val="0054754F"/>
    <w:rsid w:val="00551035"/>
    <w:rsid w:val="00551114"/>
    <w:rsid w:val="0055204E"/>
    <w:rsid w:val="005524E9"/>
    <w:rsid w:val="00553E34"/>
    <w:rsid w:val="00554125"/>
    <w:rsid w:val="0055626F"/>
    <w:rsid w:val="005573F1"/>
    <w:rsid w:val="005578BE"/>
    <w:rsid w:val="005601A6"/>
    <w:rsid w:val="00560D15"/>
    <w:rsid w:val="00562007"/>
    <w:rsid w:val="00562EEB"/>
    <w:rsid w:val="00562F9F"/>
    <w:rsid w:val="005634C7"/>
    <w:rsid w:val="00563888"/>
    <w:rsid w:val="00566A0D"/>
    <w:rsid w:val="005702A7"/>
    <w:rsid w:val="00576549"/>
    <w:rsid w:val="00576EAB"/>
    <w:rsid w:val="005801B6"/>
    <w:rsid w:val="00581E84"/>
    <w:rsid w:val="00582C1D"/>
    <w:rsid w:val="00582CA7"/>
    <w:rsid w:val="00590652"/>
    <w:rsid w:val="0059107D"/>
    <w:rsid w:val="005915F4"/>
    <w:rsid w:val="0059228E"/>
    <w:rsid w:val="00592581"/>
    <w:rsid w:val="00592687"/>
    <w:rsid w:val="00592D7E"/>
    <w:rsid w:val="005938CE"/>
    <w:rsid w:val="00594A03"/>
    <w:rsid w:val="0059512F"/>
    <w:rsid w:val="00595A4F"/>
    <w:rsid w:val="0059612E"/>
    <w:rsid w:val="005969F6"/>
    <w:rsid w:val="00597637"/>
    <w:rsid w:val="005A087F"/>
    <w:rsid w:val="005A15BF"/>
    <w:rsid w:val="005A1BF2"/>
    <w:rsid w:val="005A6F5D"/>
    <w:rsid w:val="005A780C"/>
    <w:rsid w:val="005B1710"/>
    <w:rsid w:val="005B2AE2"/>
    <w:rsid w:val="005B36E6"/>
    <w:rsid w:val="005B3B91"/>
    <w:rsid w:val="005B51E5"/>
    <w:rsid w:val="005B5E75"/>
    <w:rsid w:val="005B768D"/>
    <w:rsid w:val="005B7C33"/>
    <w:rsid w:val="005C0C59"/>
    <w:rsid w:val="005C14FD"/>
    <w:rsid w:val="005C1ACC"/>
    <w:rsid w:val="005C3E47"/>
    <w:rsid w:val="005C3F29"/>
    <w:rsid w:val="005C429F"/>
    <w:rsid w:val="005C4688"/>
    <w:rsid w:val="005C4A2E"/>
    <w:rsid w:val="005C53D1"/>
    <w:rsid w:val="005C5669"/>
    <w:rsid w:val="005C7615"/>
    <w:rsid w:val="005D0393"/>
    <w:rsid w:val="005D0749"/>
    <w:rsid w:val="005D1ECB"/>
    <w:rsid w:val="005D2198"/>
    <w:rsid w:val="005D2960"/>
    <w:rsid w:val="005D59A2"/>
    <w:rsid w:val="005D5C78"/>
    <w:rsid w:val="005D6A59"/>
    <w:rsid w:val="005D6EE6"/>
    <w:rsid w:val="005E102A"/>
    <w:rsid w:val="005E350F"/>
    <w:rsid w:val="005E3DFA"/>
    <w:rsid w:val="005E44E5"/>
    <w:rsid w:val="005E5C73"/>
    <w:rsid w:val="005E616F"/>
    <w:rsid w:val="005E6524"/>
    <w:rsid w:val="005E67C9"/>
    <w:rsid w:val="005E6F62"/>
    <w:rsid w:val="005F4FA3"/>
    <w:rsid w:val="005F4FFB"/>
    <w:rsid w:val="005F540D"/>
    <w:rsid w:val="005F5B0F"/>
    <w:rsid w:val="005F6092"/>
    <w:rsid w:val="005F60A6"/>
    <w:rsid w:val="005F6230"/>
    <w:rsid w:val="005F64D6"/>
    <w:rsid w:val="00601647"/>
    <w:rsid w:val="0060170E"/>
    <w:rsid w:val="00601E20"/>
    <w:rsid w:val="006024DC"/>
    <w:rsid w:val="00603E12"/>
    <w:rsid w:val="00604C1D"/>
    <w:rsid w:val="00607C80"/>
    <w:rsid w:val="0061077A"/>
    <w:rsid w:val="00611C3C"/>
    <w:rsid w:val="00612BCC"/>
    <w:rsid w:val="00612E4C"/>
    <w:rsid w:val="00613083"/>
    <w:rsid w:val="006166CD"/>
    <w:rsid w:val="00621302"/>
    <w:rsid w:val="00621BE0"/>
    <w:rsid w:val="00622F47"/>
    <w:rsid w:val="00623B76"/>
    <w:rsid w:val="00625DA6"/>
    <w:rsid w:val="00625EF2"/>
    <w:rsid w:val="006270BF"/>
    <w:rsid w:val="006307FE"/>
    <w:rsid w:val="00631211"/>
    <w:rsid w:val="0063144A"/>
    <w:rsid w:val="0063173A"/>
    <w:rsid w:val="00631A47"/>
    <w:rsid w:val="0063217E"/>
    <w:rsid w:val="006326AC"/>
    <w:rsid w:val="006335A7"/>
    <w:rsid w:val="00633DD6"/>
    <w:rsid w:val="00634E50"/>
    <w:rsid w:val="00635730"/>
    <w:rsid w:val="006375B7"/>
    <w:rsid w:val="00641067"/>
    <w:rsid w:val="006414F1"/>
    <w:rsid w:val="006437B7"/>
    <w:rsid w:val="006447D0"/>
    <w:rsid w:val="00644D40"/>
    <w:rsid w:val="00645A3A"/>
    <w:rsid w:val="006462FF"/>
    <w:rsid w:val="006475F6"/>
    <w:rsid w:val="00650105"/>
    <w:rsid w:val="00651A52"/>
    <w:rsid w:val="00651B9D"/>
    <w:rsid w:val="006528D1"/>
    <w:rsid w:val="0065318E"/>
    <w:rsid w:val="00656394"/>
    <w:rsid w:val="006570F6"/>
    <w:rsid w:val="006578A0"/>
    <w:rsid w:val="00664E62"/>
    <w:rsid w:val="0066507A"/>
    <w:rsid w:val="00665751"/>
    <w:rsid w:val="00665EB6"/>
    <w:rsid w:val="00667664"/>
    <w:rsid w:val="00670B19"/>
    <w:rsid w:val="0067159F"/>
    <w:rsid w:val="0067259C"/>
    <w:rsid w:val="0067399F"/>
    <w:rsid w:val="0067434A"/>
    <w:rsid w:val="00676AA2"/>
    <w:rsid w:val="00677293"/>
    <w:rsid w:val="00677CCC"/>
    <w:rsid w:val="00683DC8"/>
    <w:rsid w:val="00683FF8"/>
    <w:rsid w:val="006840CC"/>
    <w:rsid w:val="0068611B"/>
    <w:rsid w:val="0069031C"/>
    <w:rsid w:val="006906CE"/>
    <w:rsid w:val="00690B39"/>
    <w:rsid w:val="00691C46"/>
    <w:rsid w:val="00693BD7"/>
    <w:rsid w:val="00694A6A"/>
    <w:rsid w:val="00694B40"/>
    <w:rsid w:val="006A3123"/>
    <w:rsid w:val="006A3613"/>
    <w:rsid w:val="006A3E3B"/>
    <w:rsid w:val="006A4171"/>
    <w:rsid w:val="006A50D9"/>
    <w:rsid w:val="006A69C8"/>
    <w:rsid w:val="006B088C"/>
    <w:rsid w:val="006B116E"/>
    <w:rsid w:val="006B1ECB"/>
    <w:rsid w:val="006B22D2"/>
    <w:rsid w:val="006B4999"/>
    <w:rsid w:val="006B6F41"/>
    <w:rsid w:val="006B7359"/>
    <w:rsid w:val="006B7660"/>
    <w:rsid w:val="006B7974"/>
    <w:rsid w:val="006C10C4"/>
    <w:rsid w:val="006C15BB"/>
    <w:rsid w:val="006C4E62"/>
    <w:rsid w:val="006C5823"/>
    <w:rsid w:val="006C6A11"/>
    <w:rsid w:val="006C6D2D"/>
    <w:rsid w:val="006D0E49"/>
    <w:rsid w:val="006D3585"/>
    <w:rsid w:val="006D37D3"/>
    <w:rsid w:val="006D3B1B"/>
    <w:rsid w:val="006D4857"/>
    <w:rsid w:val="006D5378"/>
    <w:rsid w:val="006D56DD"/>
    <w:rsid w:val="006D6D67"/>
    <w:rsid w:val="006D7010"/>
    <w:rsid w:val="006E1746"/>
    <w:rsid w:val="006E4A4B"/>
    <w:rsid w:val="006E5175"/>
    <w:rsid w:val="006E5896"/>
    <w:rsid w:val="006F01DC"/>
    <w:rsid w:val="006F0343"/>
    <w:rsid w:val="006F11E6"/>
    <w:rsid w:val="006F15FC"/>
    <w:rsid w:val="006F1DC0"/>
    <w:rsid w:val="006F296E"/>
    <w:rsid w:val="006F381B"/>
    <w:rsid w:val="006F469B"/>
    <w:rsid w:val="006F5411"/>
    <w:rsid w:val="006F6010"/>
    <w:rsid w:val="007016CD"/>
    <w:rsid w:val="00701CA4"/>
    <w:rsid w:val="00701CF0"/>
    <w:rsid w:val="007028A0"/>
    <w:rsid w:val="00707C63"/>
    <w:rsid w:val="0071025E"/>
    <w:rsid w:val="007107A7"/>
    <w:rsid w:val="0071194B"/>
    <w:rsid w:val="00711D51"/>
    <w:rsid w:val="00711D66"/>
    <w:rsid w:val="007124C9"/>
    <w:rsid w:val="007125E3"/>
    <w:rsid w:val="00713305"/>
    <w:rsid w:val="007135AB"/>
    <w:rsid w:val="007143A4"/>
    <w:rsid w:val="00715551"/>
    <w:rsid w:val="00717C6E"/>
    <w:rsid w:val="007207DA"/>
    <w:rsid w:val="00721D87"/>
    <w:rsid w:val="0072373B"/>
    <w:rsid w:val="00723A09"/>
    <w:rsid w:val="00725473"/>
    <w:rsid w:val="007352DD"/>
    <w:rsid w:val="00735D30"/>
    <w:rsid w:val="00736726"/>
    <w:rsid w:val="00736B02"/>
    <w:rsid w:val="00736D0E"/>
    <w:rsid w:val="00740034"/>
    <w:rsid w:val="007403B4"/>
    <w:rsid w:val="00740961"/>
    <w:rsid w:val="00740FA7"/>
    <w:rsid w:val="0074156F"/>
    <w:rsid w:val="00742737"/>
    <w:rsid w:val="00743DE3"/>
    <w:rsid w:val="00744550"/>
    <w:rsid w:val="00745ACF"/>
    <w:rsid w:val="00746E38"/>
    <w:rsid w:val="0074715D"/>
    <w:rsid w:val="00750623"/>
    <w:rsid w:val="00750BE5"/>
    <w:rsid w:val="00750E92"/>
    <w:rsid w:val="00753A3E"/>
    <w:rsid w:val="0075619C"/>
    <w:rsid w:val="007571C3"/>
    <w:rsid w:val="007574EF"/>
    <w:rsid w:val="00761858"/>
    <w:rsid w:val="00767F26"/>
    <w:rsid w:val="00771D15"/>
    <w:rsid w:val="00772A21"/>
    <w:rsid w:val="00772C6C"/>
    <w:rsid w:val="007742D9"/>
    <w:rsid w:val="0078144A"/>
    <w:rsid w:val="00781622"/>
    <w:rsid w:val="00781789"/>
    <w:rsid w:val="00781D2A"/>
    <w:rsid w:val="00784DBE"/>
    <w:rsid w:val="007851CA"/>
    <w:rsid w:val="00785D01"/>
    <w:rsid w:val="00787B53"/>
    <w:rsid w:val="007933EC"/>
    <w:rsid w:val="00793559"/>
    <w:rsid w:val="00794BEF"/>
    <w:rsid w:val="00795895"/>
    <w:rsid w:val="0079708D"/>
    <w:rsid w:val="0079754B"/>
    <w:rsid w:val="007A1808"/>
    <w:rsid w:val="007A1C38"/>
    <w:rsid w:val="007A485C"/>
    <w:rsid w:val="007A525C"/>
    <w:rsid w:val="007A5505"/>
    <w:rsid w:val="007A5C9D"/>
    <w:rsid w:val="007A72D5"/>
    <w:rsid w:val="007B098C"/>
    <w:rsid w:val="007B0A08"/>
    <w:rsid w:val="007B0E1D"/>
    <w:rsid w:val="007B151A"/>
    <w:rsid w:val="007B1665"/>
    <w:rsid w:val="007B2405"/>
    <w:rsid w:val="007B571C"/>
    <w:rsid w:val="007B5D87"/>
    <w:rsid w:val="007B612E"/>
    <w:rsid w:val="007B6622"/>
    <w:rsid w:val="007B6CB7"/>
    <w:rsid w:val="007B6E86"/>
    <w:rsid w:val="007C3083"/>
    <w:rsid w:val="007C39EC"/>
    <w:rsid w:val="007C3C1B"/>
    <w:rsid w:val="007C476B"/>
    <w:rsid w:val="007C615E"/>
    <w:rsid w:val="007C6B0E"/>
    <w:rsid w:val="007C6D9A"/>
    <w:rsid w:val="007C6EDC"/>
    <w:rsid w:val="007D0149"/>
    <w:rsid w:val="007D045A"/>
    <w:rsid w:val="007D148D"/>
    <w:rsid w:val="007D15D8"/>
    <w:rsid w:val="007D1FD3"/>
    <w:rsid w:val="007D2386"/>
    <w:rsid w:val="007D2772"/>
    <w:rsid w:val="007D4EBA"/>
    <w:rsid w:val="007D56A8"/>
    <w:rsid w:val="007D6224"/>
    <w:rsid w:val="007D7EC5"/>
    <w:rsid w:val="007E17FD"/>
    <w:rsid w:val="007E385B"/>
    <w:rsid w:val="007E466A"/>
    <w:rsid w:val="007E4995"/>
    <w:rsid w:val="007E582F"/>
    <w:rsid w:val="007E646F"/>
    <w:rsid w:val="007E746B"/>
    <w:rsid w:val="007E7BE7"/>
    <w:rsid w:val="007F0462"/>
    <w:rsid w:val="007F2725"/>
    <w:rsid w:val="007F2EFD"/>
    <w:rsid w:val="007F3E58"/>
    <w:rsid w:val="007F47B8"/>
    <w:rsid w:val="007F69D1"/>
    <w:rsid w:val="007F7ADA"/>
    <w:rsid w:val="00802A71"/>
    <w:rsid w:val="0080344D"/>
    <w:rsid w:val="00804219"/>
    <w:rsid w:val="008068A2"/>
    <w:rsid w:val="0081071F"/>
    <w:rsid w:val="00811967"/>
    <w:rsid w:val="00812C18"/>
    <w:rsid w:val="00813B2F"/>
    <w:rsid w:val="00813B46"/>
    <w:rsid w:val="0081530A"/>
    <w:rsid w:val="00815DAE"/>
    <w:rsid w:val="0081610C"/>
    <w:rsid w:val="00821F17"/>
    <w:rsid w:val="008220E5"/>
    <w:rsid w:val="008223C2"/>
    <w:rsid w:val="00824240"/>
    <w:rsid w:val="008246CC"/>
    <w:rsid w:val="0082494F"/>
    <w:rsid w:val="00826209"/>
    <w:rsid w:val="00827A19"/>
    <w:rsid w:val="0083039D"/>
    <w:rsid w:val="00832A2D"/>
    <w:rsid w:val="00833D46"/>
    <w:rsid w:val="00834935"/>
    <w:rsid w:val="008367DA"/>
    <w:rsid w:val="008405B3"/>
    <w:rsid w:val="008408C0"/>
    <w:rsid w:val="00841D97"/>
    <w:rsid w:val="00847F7B"/>
    <w:rsid w:val="00851903"/>
    <w:rsid w:val="00852737"/>
    <w:rsid w:val="00855903"/>
    <w:rsid w:val="00856636"/>
    <w:rsid w:val="00857BFA"/>
    <w:rsid w:val="008602CF"/>
    <w:rsid w:val="00861CF4"/>
    <w:rsid w:val="00862E42"/>
    <w:rsid w:val="00865DE3"/>
    <w:rsid w:val="00866514"/>
    <w:rsid w:val="00866B03"/>
    <w:rsid w:val="00867033"/>
    <w:rsid w:val="00867EB3"/>
    <w:rsid w:val="00873318"/>
    <w:rsid w:val="008740E3"/>
    <w:rsid w:val="008759C1"/>
    <w:rsid w:val="00875C60"/>
    <w:rsid w:val="00875D10"/>
    <w:rsid w:val="00880363"/>
    <w:rsid w:val="00881490"/>
    <w:rsid w:val="008816CA"/>
    <w:rsid w:val="00881758"/>
    <w:rsid w:val="00881C31"/>
    <w:rsid w:val="00881F77"/>
    <w:rsid w:val="00881F8B"/>
    <w:rsid w:val="008827EB"/>
    <w:rsid w:val="00884B16"/>
    <w:rsid w:val="0088765B"/>
    <w:rsid w:val="00890431"/>
    <w:rsid w:val="0089047A"/>
    <w:rsid w:val="008913FF"/>
    <w:rsid w:val="00891B83"/>
    <w:rsid w:val="008927E2"/>
    <w:rsid w:val="00894747"/>
    <w:rsid w:val="00895A68"/>
    <w:rsid w:val="008970BE"/>
    <w:rsid w:val="00897B91"/>
    <w:rsid w:val="00897E9B"/>
    <w:rsid w:val="008A1F78"/>
    <w:rsid w:val="008A2667"/>
    <w:rsid w:val="008A44E5"/>
    <w:rsid w:val="008A7565"/>
    <w:rsid w:val="008A7B91"/>
    <w:rsid w:val="008B0095"/>
    <w:rsid w:val="008B049B"/>
    <w:rsid w:val="008B07E3"/>
    <w:rsid w:val="008B2025"/>
    <w:rsid w:val="008B2AF5"/>
    <w:rsid w:val="008B38FB"/>
    <w:rsid w:val="008B3FEB"/>
    <w:rsid w:val="008B5819"/>
    <w:rsid w:val="008B6D34"/>
    <w:rsid w:val="008C01C5"/>
    <w:rsid w:val="008C029F"/>
    <w:rsid w:val="008C15D6"/>
    <w:rsid w:val="008C2DF4"/>
    <w:rsid w:val="008C2F34"/>
    <w:rsid w:val="008C340B"/>
    <w:rsid w:val="008C3651"/>
    <w:rsid w:val="008C4885"/>
    <w:rsid w:val="008C4979"/>
    <w:rsid w:val="008C6FAD"/>
    <w:rsid w:val="008C71DA"/>
    <w:rsid w:val="008D1251"/>
    <w:rsid w:val="008D132E"/>
    <w:rsid w:val="008D25F5"/>
    <w:rsid w:val="008D4E47"/>
    <w:rsid w:val="008D5505"/>
    <w:rsid w:val="008D7181"/>
    <w:rsid w:val="008E0858"/>
    <w:rsid w:val="008E0E9D"/>
    <w:rsid w:val="008E0E9E"/>
    <w:rsid w:val="008E34E1"/>
    <w:rsid w:val="008E3C2E"/>
    <w:rsid w:val="008E40E2"/>
    <w:rsid w:val="008E4EDB"/>
    <w:rsid w:val="008E546C"/>
    <w:rsid w:val="008E718C"/>
    <w:rsid w:val="008F3FCE"/>
    <w:rsid w:val="008F42D3"/>
    <w:rsid w:val="008F47D4"/>
    <w:rsid w:val="008F54BC"/>
    <w:rsid w:val="008F6567"/>
    <w:rsid w:val="008F6916"/>
    <w:rsid w:val="008F73FE"/>
    <w:rsid w:val="00901BE5"/>
    <w:rsid w:val="00902304"/>
    <w:rsid w:val="0090367E"/>
    <w:rsid w:val="00904988"/>
    <w:rsid w:val="00905606"/>
    <w:rsid w:val="00906186"/>
    <w:rsid w:val="00911493"/>
    <w:rsid w:val="00912CD3"/>
    <w:rsid w:val="009134AB"/>
    <w:rsid w:val="009139E2"/>
    <w:rsid w:val="00913C3B"/>
    <w:rsid w:val="00915333"/>
    <w:rsid w:val="0091797A"/>
    <w:rsid w:val="009204C1"/>
    <w:rsid w:val="00920734"/>
    <w:rsid w:val="00922C74"/>
    <w:rsid w:val="00924468"/>
    <w:rsid w:val="009254C2"/>
    <w:rsid w:val="0092586F"/>
    <w:rsid w:val="00925E6A"/>
    <w:rsid w:val="0092609D"/>
    <w:rsid w:val="00926E16"/>
    <w:rsid w:val="009274B1"/>
    <w:rsid w:val="0093115C"/>
    <w:rsid w:val="009312E7"/>
    <w:rsid w:val="009315DD"/>
    <w:rsid w:val="00931E9B"/>
    <w:rsid w:val="00934451"/>
    <w:rsid w:val="00934469"/>
    <w:rsid w:val="009349ED"/>
    <w:rsid w:val="00934BA5"/>
    <w:rsid w:val="00935951"/>
    <w:rsid w:val="009376A9"/>
    <w:rsid w:val="00937A45"/>
    <w:rsid w:val="00937D31"/>
    <w:rsid w:val="00941187"/>
    <w:rsid w:val="00941865"/>
    <w:rsid w:val="00941CCE"/>
    <w:rsid w:val="00941D33"/>
    <w:rsid w:val="00944A0E"/>
    <w:rsid w:val="009475C0"/>
    <w:rsid w:val="00947940"/>
    <w:rsid w:val="0095304F"/>
    <w:rsid w:val="009558B6"/>
    <w:rsid w:val="00955FAB"/>
    <w:rsid w:val="009565FF"/>
    <w:rsid w:val="00957266"/>
    <w:rsid w:val="009572FF"/>
    <w:rsid w:val="00957654"/>
    <w:rsid w:val="009577BB"/>
    <w:rsid w:val="009577F0"/>
    <w:rsid w:val="00957B59"/>
    <w:rsid w:val="00957FA1"/>
    <w:rsid w:val="00960EC3"/>
    <w:rsid w:val="009622E9"/>
    <w:rsid w:val="00964738"/>
    <w:rsid w:val="00965D87"/>
    <w:rsid w:val="00967486"/>
    <w:rsid w:val="00972DCA"/>
    <w:rsid w:val="0097326E"/>
    <w:rsid w:val="00974929"/>
    <w:rsid w:val="009765C9"/>
    <w:rsid w:val="00976912"/>
    <w:rsid w:val="00980171"/>
    <w:rsid w:val="009825EC"/>
    <w:rsid w:val="0098322F"/>
    <w:rsid w:val="0098514B"/>
    <w:rsid w:val="00985EA4"/>
    <w:rsid w:val="0098601F"/>
    <w:rsid w:val="00987AC3"/>
    <w:rsid w:val="00990BDF"/>
    <w:rsid w:val="00991938"/>
    <w:rsid w:val="0099346F"/>
    <w:rsid w:val="00995EDC"/>
    <w:rsid w:val="00996D94"/>
    <w:rsid w:val="00997479"/>
    <w:rsid w:val="009A0C97"/>
    <w:rsid w:val="009A0D06"/>
    <w:rsid w:val="009A1FA5"/>
    <w:rsid w:val="009A3356"/>
    <w:rsid w:val="009A3C78"/>
    <w:rsid w:val="009A43DC"/>
    <w:rsid w:val="009A534E"/>
    <w:rsid w:val="009A722A"/>
    <w:rsid w:val="009A7572"/>
    <w:rsid w:val="009B111C"/>
    <w:rsid w:val="009B186A"/>
    <w:rsid w:val="009B1911"/>
    <w:rsid w:val="009B20CA"/>
    <w:rsid w:val="009B2F01"/>
    <w:rsid w:val="009B37A8"/>
    <w:rsid w:val="009B581C"/>
    <w:rsid w:val="009B63E2"/>
    <w:rsid w:val="009C117D"/>
    <w:rsid w:val="009C1D23"/>
    <w:rsid w:val="009C3A2C"/>
    <w:rsid w:val="009C6014"/>
    <w:rsid w:val="009C69CC"/>
    <w:rsid w:val="009D11E4"/>
    <w:rsid w:val="009D1BC6"/>
    <w:rsid w:val="009D2064"/>
    <w:rsid w:val="009D241B"/>
    <w:rsid w:val="009D2CE7"/>
    <w:rsid w:val="009D2E0B"/>
    <w:rsid w:val="009D3F87"/>
    <w:rsid w:val="009D4A63"/>
    <w:rsid w:val="009D6DAA"/>
    <w:rsid w:val="009D7D55"/>
    <w:rsid w:val="009E0F29"/>
    <w:rsid w:val="009E1937"/>
    <w:rsid w:val="009E227E"/>
    <w:rsid w:val="009E2CEF"/>
    <w:rsid w:val="009E310F"/>
    <w:rsid w:val="009E4D32"/>
    <w:rsid w:val="009E5105"/>
    <w:rsid w:val="009E53CE"/>
    <w:rsid w:val="009E68AE"/>
    <w:rsid w:val="009E774D"/>
    <w:rsid w:val="009F124C"/>
    <w:rsid w:val="009F201F"/>
    <w:rsid w:val="009F3332"/>
    <w:rsid w:val="009F4792"/>
    <w:rsid w:val="009F4AA1"/>
    <w:rsid w:val="009F5AA2"/>
    <w:rsid w:val="009F5D9C"/>
    <w:rsid w:val="009F68EF"/>
    <w:rsid w:val="009F768F"/>
    <w:rsid w:val="00A011F4"/>
    <w:rsid w:val="00A025C4"/>
    <w:rsid w:val="00A038B1"/>
    <w:rsid w:val="00A07ACC"/>
    <w:rsid w:val="00A100EE"/>
    <w:rsid w:val="00A10231"/>
    <w:rsid w:val="00A126ED"/>
    <w:rsid w:val="00A12711"/>
    <w:rsid w:val="00A12C53"/>
    <w:rsid w:val="00A1372F"/>
    <w:rsid w:val="00A145A7"/>
    <w:rsid w:val="00A14CF0"/>
    <w:rsid w:val="00A15690"/>
    <w:rsid w:val="00A20731"/>
    <w:rsid w:val="00A21284"/>
    <w:rsid w:val="00A21B88"/>
    <w:rsid w:val="00A23EE7"/>
    <w:rsid w:val="00A2451E"/>
    <w:rsid w:val="00A25E41"/>
    <w:rsid w:val="00A266DE"/>
    <w:rsid w:val="00A27A00"/>
    <w:rsid w:val="00A30DA2"/>
    <w:rsid w:val="00A323CF"/>
    <w:rsid w:val="00A337EE"/>
    <w:rsid w:val="00A33A68"/>
    <w:rsid w:val="00A3774E"/>
    <w:rsid w:val="00A43575"/>
    <w:rsid w:val="00A44051"/>
    <w:rsid w:val="00A46421"/>
    <w:rsid w:val="00A473F2"/>
    <w:rsid w:val="00A50027"/>
    <w:rsid w:val="00A52A4C"/>
    <w:rsid w:val="00A5502C"/>
    <w:rsid w:val="00A60083"/>
    <w:rsid w:val="00A63DB4"/>
    <w:rsid w:val="00A6711B"/>
    <w:rsid w:val="00A67C2F"/>
    <w:rsid w:val="00A70ECC"/>
    <w:rsid w:val="00A71265"/>
    <w:rsid w:val="00A73172"/>
    <w:rsid w:val="00A73A2A"/>
    <w:rsid w:val="00A76282"/>
    <w:rsid w:val="00A76D96"/>
    <w:rsid w:val="00A7711D"/>
    <w:rsid w:val="00A772B4"/>
    <w:rsid w:val="00A77BE3"/>
    <w:rsid w:val="00A80DFB"/>
    <w:rsid w:val="00A82B8C"/>
    <w:rsid w:val="00A83807"/>
    <w:rsid w:val="00A86936"/>
    <w:rsid w:val="00A8699E"/>
    <w:rsid w:val="00A872C8"/>
    <w:rsid w:val="00A8751F"/>
    <w:rsid w:val="00A87EC8"/>
    <w:rsid w:val="00A902FE"/>
    <w:rsid w:val="00A937AE"/>
    <w:rsid w:val="00A93C6F"/>
    <w:rsid w:val="00A94956"/>
    <w:rsid w:val="00A94D77"/>
    <w:rsid w:val="00A95A56"/>
    <w:rsid w:val="00A96514"/>
    <w:rsid w:val="00A97454"/>
    <w:rsid w:val="00A97A4B"/>
    <w:rsid w:val="00AA1BB9"/>
    <w:rsid w:val="00AA1E8E"/>
    <w:rsid w:val="00AA4312"/>
    <w:rsid w:val="00AA6FF8"/>
    <w:rsid w:val="00AB08F4"/>
    <w:rsid w:val="00AB0C0D"/>
    <w:rsid w:val="00AB1302"/>
    <w:rsid w:val="00AB1CB3"/>
    <w:rsid w:val="00AB27FB"/>
    <w:rsid w:val="00AB2ED7"/>
    <w:rsid w:val="00AB3F75"/>
    <w:rsid w:val="00AB5966"/>
    <w:rsid w:val="00AB7736"/>
    <w:rsid w:val="00AC00E4"/>
    <w:rsid w:val="00AC1697"/>
    <w:rsid w:val="00AC32EA"/>
    <w:rsid w:val="00AC4034"/>
    <w:rsid w:val="00AC481D"/>
    <w:rsid w:val="00AC50D3"/>
    <w:rsid w:val="00AC6673"/>
    <w:rsid w:val="00AD03E1"/>
    <w:rsid w:val="00AD0A20"/>
    <w:rsid w:val="00AD21FC"/>
    <w:rsid w:val="00AD2AF1"/>
    <w:rsid w:val="00AD32EB"/>
    <w:rsid w:val="00AD3A5B"/>
    <w:rsid w:val="00AD4C34"/>
    <w:rsid w:val="00AD4FF8"/>
    <w:rsid w:val="00AD500C"/>
    <w:rsid w:val="00AE0428"/>
    <w:rsid w:val="00AE3672"/>
    <w:rsid w:val="00AE47B5"/>
    <w:rsid w:val="00AE4AFF"/>
    <w:rsid w:val="00AE586C"/>
    <w:rsid w:val="00AE5A70"/>
    <w:rsid w:val="00AE681A"/>
    <w:rsid w:val="00AF1070"/>
    <w:rsid w:val="00AF3A98"/>
    <w:rsid w:val="00AF3D71"/>
    <w:rsid w:val="00AF5EA3"/>
    <w:rsid w:val="00AF6827"/>
    <w:rsid w:val="00B0057F"/>
    <w:rsid w:val="00B00612"/>
    <w:rsid w:val="00B007CA"/>
    <w:rsid w:val="00B0193B"/>
    <w:rsid w:val="00B03E1B"/>
    <w:rsid w:val="00B11EF2"/>
    <w:rsid w:val="00B1472B"/>
    <w:rsid w:val="00B16976"/>
    <w:rsid w:val="00B16AF0"/>
    <w:rsid w:val="00B16E65"/>
    <w:rsid w:val="00B173BB"/>
    <w:rsid w:val="00B17F58"/>
    <w:rsid w:val="00B205D5"/>
    <w:rsid w:val="00B2142B"/>
    <w:rsid w:val="00B228C2"/>
    <w:rsid w:val="00B2325C"/>
    <w:rsid w:val="00B23283"/>
    <w:rsid w:val="00B23C1A"/>
    <w:rsid w:val="00B24A66"/>
    <w:rsid w:val="00B25B82"/>
    <w:rsid w:val="00B260A3"/>
    <w:rsid w:val="00B264D6"/>
    <w:rsid w:val="00B272A5"/>
    <w:rsid w:val="00B27B22"/>
    <w:rsid w:val="00B307BB"/>
    <w:rsid w:val="00B31032"/>
    <w:rsid w:val="00B312FF"/>
    <w:rsid w:val="00B31454"/>
    <w:rsid w:val="00B31487"/>
    <w:rsid w:val="00B31FEF"/>
    <w:rsid w:val="00B33A36"/>
    <w:rsid w:val="00B33D3A"/>
    <w:rsid w:val="00B3439D"/>
    <w:rsid w:val="00B3549A"/>
    <w:rsid w:val="00B35ABE"/>
    <w:rsid w:val="00B36504"/>
    <w:rsid w:val="00B36B12"/>
    <w:rsid w:val="00B371AD"/>
    <w:rsid w:val="00B37CF6"/>
    <w:rsid w:val="00B40344"/>
    <w:rsid w:val="00B40B55"/>
    <w:rsid w:val="00B4209F"/>
    <w:rsid w:val="00B43565"/>
    <w:rsid w:val="00B45868"/>
    <w:rsid w:val="00B465D4"/>
    <w:rsid w:val="00B50401"/>
    <w:rsid w:val="00B50B1B"/>
    <w:rsid w:val="00B51035"/>
    <w:rsid w:val="00B51E2C"/>
    <w:rsid w:val="00B522CE"/>
    <w:rsid w:val="00B52421"/>
    <w:rsid w:val="00B542D2"/>
    <w:rsid w:val="00B5478B"/>
    <w:rsid w:val="00B56E2A"/>
    <w:rsid w:val="00B61112"/>
    <w:rsid w:val="00B636DB"/>
    <w:rsid w:val="00B638DF"/>
    <w:rsid w:val="00B6573A"/>
    <w:rsid w:val="00B67F36"/>
    <w:rsid w:val="00B71B1C"/>
    <w:rsid w:val="00B72764"/>
    <w:rsid w:val="00B72E32"/>
    <w:rsid w:val="00B73D01"/>
    <w:rsid w:val="00B74612"/>
    <w:rsid w:val="00B76819"/>
    <w:rsid w:val="00B80056"/>
    <w:rsid w:val="00B848E2"/>
    <w:rsid w:val="00B848EA"/>
    <w:rsid w:val="00B84C61"/>
    <w:rsid w:val="00B85001"/>
    <w:rsid w:val="00B865A8"/>
    <w:rsid w:val="00B86A53"/>
    <w:rsid w:val="00B902D8"/>
    <w:rsid w:val="00B9215F"/>
    <w:rsid w:val="00B92D25"/>
    <w:rsid w:val="00B93A6E"/>
    <w:rsid w:val="00B94EA5"/>
    <w:rsid w:val="00B9580A"/>
    <w:rsid w:val="00BA3416"/>
    <w:rsid w:val="00BA3C5B"/>
    <w:rsid w:val="00BA458C"/>
    <w:rsid w:val="00BA4ACF"/>
    <w:rsid w:val="00BA573C"/>
    <w:rsid w:val="00BA5BBE"/>
    <w:rsid w:val="00BA658A"/>
    <w:rsid w:val="00BB0843"/>
    <w:rsid w:val="00BB0A9C"/>
    <w:rsid w:val="00BB1FCF"/>
    <w:rsid w:val="00BB22C2"/>
    <w:rsid w:val="00BB3FEB"/>
    <w:rsid w:val="00BB42D5"/>
    <w:rsid w:val="00BB69AD"/>
    <w:rsid w:val="00BB7C42"/>
    <w:rsid w:val="00BB7FDE"/>
    <w:rsid w:val="00BC04FA"/>
    <w:rsid w:val="00BC22DE"/>
    <w:rsid w:val="00BC6004"/>
    <w:rsid w:val="00BC6609"/>
    <w:rsid w:val="00BC6722"/>
    <w:rsid w:val="00BC6964"/>
    <w:rsid w:val="00BC7426"/>
    <w:rsid w:val="00BC74B3"/>
    <w:rsid w:val="00BC7840"/>
    <w:rsid w:val="00BC7F77"/>
    <w:rsid w:val="00BD1211"/>
    <w:rsid w:val="00BD1E18"/>
    <w:rsid w:val="00BD3831"/>
    <w:rsid w:val="00BD4E04"/>
    <w:rsid w:val="00BD52FA"/>
    <w:rsid w:val="00BD6116"/>
    <w:rsid w:val="00BD6174"/>
    <w:rsid w:val="00BD67AA"/>
    <w:rsid w:val="00BD75F7"/>
    <w:rsid w:val="00BD77AD"/>
    <w:rsid w:val="00BD7E10"/>
    <w:rsid w:val="00BE1150"/>
    <w:rsid w:val="00BE11B3"/>
    <w:rsid w:val="00BE3008"/>
    <w:rsid w:val="00BE32D4"/>
    <w:rsid w:val="00BE4987"/>
    <w:rsid w:val="00BE4BC9"/>
    <w:rsid w:val="00BE50D3"/>
    <w:rsid w:val="00BE5255"/>
    <w:rsid w:val="00BE559A"/>
    <w:rsid w:val="00BE6929"/>
    <w:rsid w:val="00BE6DCD"/>
    <w:rsid w:val="00BE739E"/>
    <w:rsid w:val="00BF0CAE"/>
    <w:rsid w:val="00BF0DC8"/>
    <w:rsid w:val="00BF0F81"/>
    <w:rsid w:val="00BF129C"/>
    <w:rsid w:val="00BF2E2D"/>
    <w:rsid w:val="00BF309C"/>
    <w:rsid w:val="00BF38E2"/>
    <w:rsid w:val="00BF4976"/>
    <w:rsid w:val="00BF5081"/>
    <w:rsid w:val="00BF5786"/>
    <w:rsid w:val="00BF5E80"/>
    <w:rsid w:val="00BF627E"/>
    <w:rsid w:val="00BF6534"/>
    <w:rsid w:val="00BF67B4"/>
    <w:rsid w:val="00C024DB"/>
    <w:rsid w:val="00C02868"/>
    <w:rsid w:val="00C0295E"/>
    <w:rsid w:val="00C0467E"/>
    <w:rsid w:val="00C06089"/>
    <w:rsid w:val="00C07289"/>
    <w:rsid w:val="00C07899"/>
    <w:rsid w:val="00C10058"/>
    <w:rsid w:val="00C10449"/>
    <w:rsid w:val="00C11C2E"/>
    <w:rsid w:val="00C12B6E"/>
    <w:rsid w:val="00C13576"/>
    <w:rsid w:val="00C13806"/>
    <w:rsid w:val="00C13827"/>
    <w:rsid w:val="00C140CC"/>
    <w:rsid w:val="00C156AC"/>
    <w:rsid w:val="00C15789"/>
    <w:rsid w:val="00C15E03"/>
    <w:rsid w:val="00C178DC"/>
    <w:rsid w:val="00C17EEA"/>
    <w:rsid w:val="00C2034B"/>
    <w:rsid w:val="00C21164"/>
    <w:rsid w:val="00C21BE1"/>
    <w:rsid w:val="00C22E70"/>
    <w:rsid w:val="00C23984"/>
    <w:rsid w:val="00C24A44"/>
    <w:rsid w:val="00C26607"/>
    <w:rsid w:val="00C266A6"/>
    <w:rsid w:val="00C27DAA"/>
    <w:rsid w:val="00C3022A"/>
    <w:rsid w:val="00C31847"/>
    <w:rsid w:val="00C3305C"/>
    <w:rsid w:val="00C33204"/>
    <w:rsid w:val="00C34F0B"/>
    <w:rsid w:val="00C35E5B"/>
    <w:rsid w:val="00C36E05"/>
    <w:rsid w:val="00C36EA1"/>
    <w:rsid w:val="00C403A8"/>
    <w:rsid w:val="00C415B0"/>
    <w:rsid w:val="00C4198C"/>
    <w:rsid w:val="00C42805"/>
    <w:rsid w:val="00C4314C"/>
    <w:rsid w:val="00C43FA5"/>
    <w:rsid w:val="00C448C9"/>
    <w:rsid w:val="00C45DAD"/>
    <w:rsid w:val="00C464F3"/>
    <w:rsid w:val="00C46FC3"/>
    <w:rsid w:val="00C50133"/>
    <w:rsid w:val="00C5080E"/>
    <w:rsid w:val="00C50ACC"/>
    <w:rsid w:val="00C51280"/>
    <w:rsid w:val="00C529C2"/>
    <w:rsid w:val="00C52BFE"/>
    <w:rsid w:val="00C53B31"/>
    <w:rsid w:val="00C545D5"/>
    <w:rsid w:val="00C616EE"/>
    <w:rsid w:val="00C61D29"/>
    <w:rsid w:val="00C61DEB"/>
    <w:rsid w:val="00C62195"/>
    <w:rsid w:val="00C627A9"/>
    <w:rsid w:val="00C63F9F"/>
    <w:rsid w:val="00C64047"/>
    <w:rsid w:val="00C64681"/>
    <w:rsid w:val="00C67CDF"/>
    <w:rsid w:val="00C7071E"/>
    <w:rsid w:val="00C729DF"/>
    <w:rsid w:val="00C74A25"/>
    <w:rsid w:val="00C74A71"/>
    <w:rsid w:val="00C750CA"/>
    <w:rsid w:val="00C758DE"/>
    <w:rsid w:val="00C75C36"/>
    <w:rsid w:val="00C77B4E"/>
    <w:rsid w:val="00C8067B"/>
    <w:rsid w:val="00C811EB"/>
    <w:rsid w:val="00C82605"/>
    <w:rsid w:val="00C82EFE"/>
    <w:rsid w:val="00C83571"/>
    <w:rsid w:val="00C866A6"/>
    <w:rsid w:val="00C869D4"/>
    <w:rsid w:val="00C86A9C"/>
    <w:rsid w:val="00C87D7B"/>
    <w:rsid w:val="00C90665"/>
    <w:rsid w:val="00C92393"/>
    <w:rsid w:val="00C9304B"/>
    <w:rsid w:val="00C93253"/>
    <w:rsid w:val="00C93786"/>
    <w:rsid w:val="00C9627F"/>
    <w:rsid w:val="00CA4015"/>
    <w:rsid w:val="00CA5B41"/>
    <w:rsid w:val="00CA672B"/>
    <w:rsid w:val="00CA7568"/>
    <w:rsid w:val="00CB04B4"/>
    <w:rsid w:val="00CB3E84"/>
    <w:rsid w:val="00CB45A3"/>
    <w:rsid w:val="00CB4924"/>
    <w:rsid w:val="00CB671E"/>
    <w:rsid w:val="00CB710B"/>
    <w:rsid w:val="00CC016C"/>
    <w:rsid w:val="00CC18B2"/>
    <w:rsid w:val="00CC1930"/>
    <w:rsid w:val="00CC25D0"/>
    <w:rsid w:val="00CC59B7"/>
    <w:rsid w:val="00CC6D4C"/>
    <w:rsid w:val="00CC7493"/>
    <w:rsid w:val="00CC7CFB"/>
    <w:rsid w:val="00CD08CC"/>
    <w:rsid w:val="00CD0E46"/>
    <w:rsid w:val="00CD16A9"/>
    <w:rsid w:val="00CD1CCC"/>
    <w:rsid w:val="00CD3ABD"/>
    <w:rsid w:val="00CD45E8"/>
    <w:rsid w:val="00CD514E"/>
    <w:rsid w:val="00CD5526"/>
    <w:rsid w:val="00CD5FCC"/>
    <w:rsid w:val="00CD5FE3"/>
    <w:rsid w:val="00CE1631"/>
    <w:rsid w:val="00CE2285"/>
    <w:rsid w:val="00CE35A2"/>
    <w:rsid w:val="00CE3B9F"/>
    <w:rsid w:val="00CE449A"/>
    <w:rsid w:val="00CE52C2"/>
    <w:rsid w:val="00CE5A2C"/>
    <w:rsid w:val="00CF3E1E"/>
    <w:rsid w:val="00CF4443"/>
    <w:rsid w:val="00CF5964"/>
    <w:rsid w:val="00CF6808"/>
    <w:rsid w:val="00CF6BFC"/>
    <w:rsid w:val="00D0145B"/>
    <w:rsid w:val="00D0357F"/>
    <w:rsid w:val="00D06420"/>
    <w:rsid w:val="00D06F00"/>
    <w:rsid w:val="00D07AB8"/>
    <w:rsid w:val="00D10EC3"/>
    <w:rsid w:val="00D14677"/>
    <w:rsid w:val="00D163F3"/>
    <w:rsid w:val="00D164F4"/>
    <w:rsid w:val="00D16D8D"/>
    <w:rsid w:val="00D21199"/>
    <w:rsid w:val="00D25BB8"/>
    <w:rsid w:val="00D2648F"/>
    <w:rsid w:val="00D3010E"/>
    <w:rsid w:val="00D312EF"/>
    <w:rsid w:val="00D33BDF"/>
    <w:rsid w:val="00D33C69"/>
    <w:rsid w:val="00D356C8"/>
    <w:rsid w:val="00D36667"/>
    <w:rsid w:val="00D36764"/>
    <w:rsid w:val="00D400FC"/>
    <w:rsid w:val="00D43549"/>
    <w:rsid w:val="00D441F3"/>
    <w:rsid w:val="00D44359"/>
    <w:rsid w:val="00D44F36"/>
    <w:rsid w:val="00D454F5"/>
    <w:rsid w:val="00D456CD"/>
    <w:rsid w:val="00D5024C"/>
    <w:rsid w:val="00D522E9"/>
    <w:rsid w:val="00D53E3D"/>
    <w:rsid w:val="00D54EE1"/>
    <w:rsid w:val="00D55E97"/>
    <w:rsid w:val="00D570FD"/>
    <w:rsid w:val="00D575E0"/>
    <w:rsid w:val="00D612FF"/>
    <w:rsid w:val="00D61F5A"/>
    <w:rsid w:val="00D62326"/>
    <w:rsid w:val="00D62938"/>
    <w:rsid w:val="00D6387F"/>
    <w:rsid w:val="00D666F9"/>
    <w:rsid w:val="00D66D8C"/>
    <w:rsid w:val="00D67B06"/>
    <w:rsid w:val="00D70911"/>
    <w:rsid w:val="00D70E1C"/>
    <w:rsid w:val="00D7102F"/>
    <w:rsid w:val="00D74E15"/>
    <w:rsid w:val="00D76ABB"/>
    <w:rsid w:val="00D76B23"/>
    <w:rsid w:val="00D774CB"/>
    <w:rsid w:val="00D80CB5"/>
    <w:rsid w:val="00D80DEE"/>
    <w:rsid w:val="00D81263"/>
    <w:rsid w:val="00D824DD"/>
    <w:rsid w:val="00D847F9"/>
    <w:rsid w:val="00D85EB0"/>
    <w:rsid w:val="00D87575"/>
    <w:rsid w:val="00D919A4"/>
    <w:rsid w:val="00D91F5E"/>
    <w:rsid w:val="00D922D0"/>
    <w:rsid w:val="00D9230B"/>
    <w:rsid w:val="00D92AEE"/>
    <w:rsid w:val="00D9355D"/>
    <w:rsid w:val="00D94984"/>
    <w:rsid w:val="00D94F57"/>
    <w:rsid w:val="00D9528D"/>
    <w:rsid w:val="00D9589D"/>
    <w:rsid w:val="00D95973"/>
    <w:rsid w:val="00D95E8C"/>
    <w:rsid w:val="00D97486"/>
    <w:rsid w:val="00DA01CD"/>
    <w:rsid w:val="00DA032E"/>
    <w:rsid w:val="00DA15B8"/>
    <w:rsid w:val="00DA1A9B"/>
    <w:rsid w:val="00DA1EF1"/>
    <w:rsid w:val="00DA2D8E"/>
    <w:rsid w:val="00DA30D4"/>
    <w:rsid w:val="00DA38A5"/>
    <w:rsid w:val="00DA4603"/>
    <w:rsid w:val="00DA5BD6"/>
    <w:rsid w:val="00DA66A2"/>
    <w:rsid w:val="00DA6DA9"/>
    <w:rsid w:val="00DA777A"/>
    <w:rsid w:val="00DB069E"/>
    <w:rsid w:val="00DB1F46"/>
    <w:rsid w:val="00DB2567"/>
    <w:rsid w:val="00DB3203"/>
    <w:rsid w:val="00DB3FEB"/>
    <w:rsid w:val="00DB51C7"/>
    <w:rsid w:val="00DB576C"/>
    <w:rsid w:val="00DB7ACD"/>
    <w:rsid w:val="00DC03ED"/>
    <w:rsid w:val="00DC0FE8"/>
    <w:rsid w:val="00DC13D6"/>
    <w:rsid w:val="00DC35BB"/>
    <w:rsid w:val="00DC3CF9"/>
    <w:rsid w:val="00DC4F03"/>
    <w:rsid w:val="00DC5A0D"/>
    <w:rsid w:val="00DC6DCF"/>
    <w:rsid w:val="00DC7D82"/>
    <w:rsid w:val="00DD0048"/>
    <w:rsid w:val="00DD021B"/>
    <w:rsid w:val="00DD2141"/>
    <w:rsid w:val="00DD2150"/>
    <w:rsid w:val="00DD3C8B"/>
    <w:rsid w:val="00DD4683"/>
    <w:rsid w:val="00DD5412"/>
    <w:rsid w:val="00DD6164"/>
    <w:rsid w:val="00DD652E"/>
    <w:rsid w:val="00DE00C6"/>
    <w:rsid w:val="00DE0CAA"/>
    <w:rsid w:val="00DE2CE3"/>
    <w:rsid w:val="00DE2EBC"/>
    <w:rsid w:val="00DE33CA"/>
    <w:rsid w:val="00DE3491"/>
    <w:rsid w:val="00DE500E"/>
    <w:rsid w:val="00DE6237"/>
    <w:rsid w:val="00DF0CEA"/>
    <w:rsid w:val="00DF299D"/>
    <w:rsid w:val="00DF2B9B"/>
    <w:rsid w:val="00DF61E5"/>
    <w:rsid w:val="00E00C96"/>
    <w:rsid w:val="00E01466"/>
    <w:rsid w:val="00E03B49"/>
    <w:rsid w:val="00E03B83"/>
    <w:rsid w:val="00E03D8E"/>
    <w:rsid w:val="00E06469"/>
    <w:rsid w:val="00E0722F"/>
    <w:rsid w:val="00E07302"/>
    <w:rsid w:val="00E07638"/>
    <w:rsid w:val="00E077F2"/>
    <w:rsid w:val="00E10AB5"/>
    <w:rsid w:val="00E111A9"/>
    <w:rsid w:val="00E11B82"/>
    <w:rsid w:val="00E11BD6"/>
    <w:rsid w:val="00E1307C"/>
    <w:rsid w:val="00E14B8C"/>
    <w:rsid w:val="00E15E26"/>
    <w:rsid w:val="00E171AA"/>
    <w:rsid w:val="00E177E5"/>
    <w:rsid w:val="00E17B35"/>
    <w:rsid w:val="00E2377C"/>
    <w:rsid w:val="00E26448"/>
    <w:rsid w:val="00E267B3"/>
    <w:rsid w:val="00E26D7F"/>
    <w:rsid w:val="00E31539"/>
    <w:rsid w:val="00E318CD"/>
    <w:rsid w:val="00E32F7F"/>
    <w:rsid w:val="00E33ECB"/>
    <w:rsid w:val="00E34676"/>
    <w:rsid w:val="00E34E24"/>
    <w:rsid w:val="00E352BE"/>
    <w:rsid w:val="00E417C7"/>
    <w:rsid w:val="00E41E77"/>
    <w:rsid w:val="00E44E79"/>
    <w:rsid w:val="00E453C9"/>
    <w:rsid w:val="00E45D30"/>
    <w:rsid w:val="00E46391"/>
    <w:rsid w:val="00E517D1"/>
    <w:rsid w:val="00E53776"/>
    <w:rsid w:val="00E539B5"/>
    <w:rsid w:val="00E56C55"/>
    <w:rsid w:val="00E5705E"/>
    <w:rsid w:val="00E57231"/>
    <w:rsid w:val="00E573AF"/>
    <w:rsid w:val="00E573C0"/>
    <w:rsid w:val="00E62061"/>
    <w:rsid w:val="00E633F0"/>
    <w:rsid w:val="00E6621C"/>
    <w:rsid w:val="00E67FA2"/>
    <w:rsid w:val="00E703B4"/>
    <w:rsid w:val="00E72FE9"/>
    <w:rsid w:val="00E732EA"/>
    <w:rsid w:val="00E7381C"/>
    <w:rsid w:val="00E73D69"/>
    <w:rsid w:val="00E73F85"/>
    <w:rsid w:val="00E74000"/>
    <w:rsid w:val="00E7513C"/>
    <w:rsid w:val="00E76BFB"/>
    <w:rsid w:val="00E76E85"/>
    <w:rsid w:val="00E8120D"/>
    <w:rsid w:val="00E81397"/>
    <w:rsid w:val="00E81BA2"/>
    <w:rsid w:val="00E8240F"/>
    <w:rsid w:val="00E8244A"/>
    <w:rsid w:val="00E856E2"/>
    <w:rsid w:val="00E863D6"/>
    <w:rsid w:val="00E90CCC"/>
    <w:rsid w:val="00E90E11"/>
    <w:rsid w:val="00E910A2"/>
    <w:rsid w:val="00E915FE"/>
    <w:rsid w:val="00E94163"/>
    <w:rsid w:val="00E95B5F"/>
    <w:rsid w:val="00E97217"/>
    <w:rsid w:val="00E97E8F"/>
    <w:rsid w:val="00EA08AD"/>
    <w:rsid w:val="00EA0AFF"/>
    <w:rsid w:val="00EA0E96"/>
    <w:rsid w:val="00EA24C9"/>
    <w:rsid w:val="00EA2B84"/>
    <w:rsid w:val="00EA2E30"/>
    <w:rsid w:val="00EA3794"/>
    <w:rsid w:val="00EA3EAA"/>
    <w:rsid w:val="00EA5BD7"/>
    <w:rsid w:val="00EA5E73"/>
    <w:rsid w:val="00EA7470"/>
    <w:rsid w:val="00EA7656"/>
    <w:rsid w:val="00EA765E"/>
    <w:rsid w:val="00EB5FF5"/>
    <w:rsid w:val="00EB6F66"/>
    <w:rsid w:val="00EB7741"/>
    <w:rsid w:val="00EC0EDE"/>
    <w:rsid w:val="00EC1047"/>
    <w:rsid w:val="00EC4602"/>
    <w:rsid w:val="00EC50BB"/>
    <w:rsid w:val="00EC5FCE"/>
    <w:rsid w:val="00EC6627"/>
    <w:rsid w:val="00EC6804"/>
    <w:rsid w:val="00ED077D"/>
    <w:rsid w:val="00ED09E1"/>
    <w:rsid w:val="00ED1909"/>
    <w:rsid w:val="00ED3464"/>
    <w:rsid w:val="00ED3BE5"/>
    <w:rsid w:val="00ED4CBA"/>
    <w:rsid w:val="00ED53FC"/>
    <w:rsid w:val="00ED54D7"/>
    <w:rsid w:val="00ED5A5C"/>
    <w:rsid w:val="00ED6477"/>
    <w:rsid w:val="00ED7DEF"/>
    <w:rsid w:val="00EE034B"/>
    <w:rsid w:val="00EE04F4"/>
    <w:rsid w:val="00EE0FBF"/>
    <w:rsid w:val="00EE1DEB"/>
    <w:rsid w:val="00EE2492"/>
    <w:rsid w:val="00EE268F"/>
    <w:rsid w:val="00EE2A15"/>
    <w:rsid w:val="00EE430F"/>
    <w:rsid w:val="00EE5CA0"/>
    <w:rsid w:val="00EE6C98"/>
    <w:rsid w:val="00EE7675"/>
    <w:rsid w:val="00EF04EC"/>
    <w:rsid w:val="00EF1191"/>
    <w:rsid w:val="00EF327C"/>
    <w:rsid w:val="00EF366C"/>
    <w:rsid w:val="00EF3C9B"/>
    <w:rsid w:val="00EF4D72"/>
    <w:rsid w:val="00EF6D2C"/>
    <w:rsid w:val="00F02342"/>
    <w:rsid w:val="00F05E5B"/>
    <w:rsid w:val="00F06958"/>
    <w:rsid w:val="00F077E1"/>
    <w:rsid w:val="00F12C22"/>
    <w:rsid w:val="00F13996"/>
    <w:rsid w:val="00F154D7"/>
    <w:rsid w:val="00F158E4"/>
    <w:rsid w:val="00F15C41"/>
    <w:rsid w:val="00F203D5"/>
    <w:rsid w:val="00F206A7"/>
    <w:rsid w:val="00F20C2B"/>
    <w:rsid w:val="00F2218E"/>
    <w:rsid w:val="00F24D17"/>
    <w:rsid w:val="00F26AFC"/>
    <w:rsid w:val="00F30AE5"/>
    <w:rsid w:val="00F310C8"/>
    <w:rsid w:val="00F32325"/>
    <w:rsid w:val="00F3373E"/>
    <w:rsid w:val="00F35E4E"/>
    <w:rsid w:val="00F3662A"/>
    <w:rsid w:val="00F41FA5"/>
    <w:rsid w:val="00F42175"/>
    <w:rsid w:val="00F42756"/>
    <w:rsid w:val="00F42ED2"/>
    <w:rsid w:val="00F43371"/>
    <w:rsid w:val="00F44024"/>
    <w:rsid w:val="00F45F0F"/>
    <w:rsid w:val="00F466CE"/>
    <w:rsid w:val="00F5037F"/>
    <w:rsid w:val="00F50442"/>
    <w:rsid w:val="00F50ED3"/>
    <w:rsid w:val="00F5113F"/>
    <w:rsid w:val="00F52A65"/>
    <w:rsid w:val="00F54C77"/>
    <w:rsid w:val="00F55381"/>
    <w:rsid w:val="00F55E9D"/>
    <w:rsid w:val="00F56067"/>
    <w:rsid w:val="00F56242"/>
    <w:rsid w:val="00F57182"/>
    <w:rsid w:val="00F6265F"/>
    <w:rsid w:val="00F6434D"/>
    <w:rsid w:val="00F65835"/>
    <w:rsid w:val="00F67420"/>
    <w:rsid w:val="00F70690"/>
    <w:rsid w:val="00F74E5E"/>
    <w:rsid w:val="00F7542C"/>
    <w:rsid w:val="00F765E5"/>
    <w:rsid w:val="00F77FC6"/>
    <w:rsid w:val="00F81E1C"/>
    <w:rsid w:val="00F822E1"/>
    <w:rsid w:val="00F828E6"/>
    <w:rsid w:val="00F86C5B"/>
    <w:rsid w:val="00F87A2B"/>
    <w:rsid w:val="00F9049B"/>
    <w:rsid w:val="00F91C04"/>
    <w:rsid w:val="00F93228"/>
    <w:rsid w:val="00F93A17"/>
    <w:rsid w:val="00F9540C"/>
    <w:rsid w:val="00F9672F"/>
    <w:rsid w:val="00F9691F"/>
    <w:rsid w:val="00F97C2A"/>
    <w:rsid w:val="00F97F66"/>
    <w:rsid w:val="00FA0F4D"/>
    <w:rsid w:val="00FA0F69"/>
    <w:rsid w:val="00FA1589"/>
    <w:rsid w:val="00FA16DC"/>
    <w:rsid w:val="00FA19A1"/>
    <w:rsid w:val="00FA1A72"/>
    <w:rsid w:val="00FA3074"/>
    <w:rsid w:val="00FA5673"/>
    <w:rsid w:val="00FB2DF6"/>
    <w:rsid w:val="00FB3F15"/>
    <w:rsid w:val="00FB4501"/>
    <w:rsid w:val="00FB4B7A"/>
    <w:rsid w:val="00FB520A"/>
    <w:rsid w:val="00FB6BA0"/>
    <w:rsid w:val="00FC493C"/>
    <w:rsid w:val="00FC5094"/>
    <w:rsid w:val="00FC5096"/>
    <w:rsid w:val="00FC5643"/>
    <w:rsid w:val="00FC6977"/>
    <w:rsid w:val="00FC6F82"/>
    <w:rsid w:val="00FC72E0"/>
    <w:rsid w:val="00FC74EF"/>
    <w:rsid w:val="00FC793E"/>
    <w:rsid w:val="00FD0DFC"/>
    <w:rsid w:val="00FD1303"/>
    <w:rsid w:val="00FE2D72"/>
    <w:rsid w:val="00FE2F45"/>
    <w:rsid w:val="00FE52E0"/>
    <w:rsid w:val="00FE530B"/>
    <w:rsid w:val="00FE78FE"/>
    <w:rsid w:val="00FF2096"/>
    <w:rsid w:val="00FF2B29"/>
    <w:rsid w:val="00FF49CF"/>
    <w:rsid w:val="00FF5722"/>
    <w:rsid w:val="00FF5D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ffc,#eeece1,#ecddb2,#f0d1ae,#c1d0e9,#ff6"/>
      <o:colormenu v:ext="edit" strokecolor="red"/>
    </o:shapedefaults>
    <o:shapelayout v:ext="edit">
      <o:idmap v:ext="edit" data="1"/>
    </o:shapelayout>
  </w:shapeDefaults>
  <w:decimalSymbol w:val=","/>
  <w:listSeparator w:val=";"/>
  <w14:docId w14:val="53F662C0"/>
  <w15:docId w15:val="{387558A3-B07C-4C8A-9D5E-36C3A9A2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15"/>
    <w:pPr>
      <w:spacing w:after="0" w:line="240" w:lineRule="auto"/>
      <w:ind w:left="360"/>
      <w:jc w:val="both"/>
    </w:pPr>
    <w:rPr>
      <w:rFonts w:ascii="Tahoma" w:eastAsia="Times New Roman" w:hAnsi="Tahoma" w:cs="Times New Roman"/>
      <w:szCs w:val="20"/>
      <w:lang w:val="fr-FR" w:eastAsia="fr-FR"/>
    </w:rPr>
  </w:style>
  <w:style w:type="paragraph" w:styleId="Titre1">
    <w:name w:val="heading 1"/>
    <w:basedOn w:val="Normal"/>
    <w:next w:val="Normal"/>
    <w:link w:val="Titre1Car"/>
    <w:uiPriority w:val="9"/>
    <w:qFormat/>
    <w:rsid w:val="00D61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1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67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6726"/>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BF6534"/>
    <w:pPr>
      <w:keepNext/>
      <w:ind w:left="0"/>
      <w:jc w:val="center"/>
      <w:outlineLvl w:val="5"/>
    </w:pPr>
    <w:rPr>
      <w:rFonts w:cs="Tahoma"/>
      <w:b/>
      <w:bCs/>
      <w:sz w:val="20"/>
      <w:szCs w:val="24"/>
      <w:lang w:val="fr-CA"/>
    </w:rPr>
  </w:style>
  <w:style w:type="paragraph" w:styleId="Titre7">
    <w:name w:val="heading 7"/>
    <w:basedOn w:val="Normal"/>
    <w:next w:val="Normal"/>
    <w:link w:val="Titre7Car"/>
    <w:qFormat/>
    <w:rsid w:val="00BF6534"/>
    <w:pPr>
      <w:keepNext/>
      <w:shd w:val="pct12" w:color="auto" w:fill="auto"/>
      <w:ind w:left="0"/>
      <w:jc w:val="center"/>
      <w:outlineLvl w:val="6"/>
    </w:pPr>
    <w:rPr>
      <w:rFonts w:cs="Tahoma"/>
      <w:b/>
      <w:bCs/>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F5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1F5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6726"/>
    <w:rPr>
      <w:rFonts w:asciiTheme="majorHAnsi" w:eastAsiaTheme="majorEastAsia" w:hAnsiTheme="majorHAnsi" w:cstheme="majorBidi"/>
      <w:b/>
      <w:bCs/>
      <w:color w:val="4F81BD" w:themeColor="accent1"/>
      <w:szCs w:val="20"/>
      <w:lang w:val="fr-FR" w:eastAsia="fr-FR"/>
    </w:rPr>
  </w:style>
  <w:style w:type="character" w:customStyle="1" w:styleId="Titre4Car">
    <w:name w:val="Titre 4 Car"/>
    <w:basedOn w:val="Policepardfaut"/>
    <w:link w:val="Titre4"/>
    <w:uiPriority w:val="9"/>
    <w:rsid w:val="00736726"/>
    <w:rPr>
      <w:rFonts w:asciiTheme="majorHAnsi" w:eastAsiaTheme="majorEastAsia" w:hAnsiTheme="majorHAnsi" w:cstheme="majorBidi"/>
      <w:b/>
      <w:bCs/>
      <w:i/>
      <w:iCs/>
      <w:color w:val="4F81BD" w:themeColor="accent1"/>
      <w:szCs w:val="20"/>
      <w:lang w:val="fr-FR" w:eastAsia="fr-FR"/>
    </w:rPr>
  </w:style>
  <w:style w:type="paragraph" w:customStyle="1" w:styleId="P02tabledesmatires">
    <w:name w:val="= P02 (table des matières)"/>
    <w:basedOn w:val="Normal"/>
    <w:qFormat/>
    <w:rsid w:val="005E350F"/>
    <w:pPr>
      <w:spacing w:after="400"/>
      <w:ind w:left="0"/>
      <w:jc w:val="left"/>
    </w:pPr>
    <w:rPr>
      <w:rFonts w:ascii="Arial" w:hAnsi="Arial"/>
      <w:sz w:val="20"/>
    </w:rPr>
  </w:style>
  <w:style w:type="paragraph" w:styleId="TM1">
    <w:name w:val="toc 1"/>
    <w:basedOn w:val="Normal"/>
    <w:next w:val="Normal"/>
    <w:autoRedefine/>
    <w:uiPriority w:val="39"/>
    <w:unhideWhenUsed/>
    <w:qFormat/>
    <w:rsid w:val="00BF0CAE"/>
    <w:pPr>
      <w:tabs>
        <w:tab w:val="left" w:pos="440"/>
        <w:tab w:val="right" w:leader="dot" w:pos="8969"/>
      </w:tabs>
      <w:spacing w:before="120" w:after="120"/>
      <w:ind w:left="0"/>
      <w:jc w:val="left"/>
    </w:pPr>
    <w:rPr>
      <w:rFonts w:ascii="Arial" w:hAnsi="Arial"/>
      <w:b/>
      <w:bCs/>
      <w:caps/>
      <w:sz w:val="20"/>
      <w:lang w:val="fr-CA"/>
    </w:rPr>
  </w:style>
  <w:style w:type="character" w:styleId="Lienhypertexte">
    <w:name w:val="Hyperlink"/>
    <w:basedOn w:val="Policepardfaut"/>
    <w:uiPriority w:val="99"/>
    <w:unhideWhenUsed/>
    <w:rsid w:val="00B6573A"/>
    <w:rPr>
      <w:color w:val="0000FF" w:themeColor="hyperlink"/>
      <w:u w:val="single"/>
      <w:lang w:val="fr-CA"/>
    </w:rPr>
  </w:style>
  <w:style w:type="paragraph" w:styleId="En-tte">
    <w:name w:val="header"/>
    <w:basedOn w:val="Normal"/>
    <w:link w:val="En-tteCar"/>
    <w:uiPriority w:val="99"/>
    <w:semiHidden/>
    <w:unhideWhenUsed/>
    <w:rsid w:val="00D61F5A"/>
    <w:pPr>
      <w:tabs>
        <w:tab w:val="center" w:pos="4320"/>
        <w:tab w:val="right" w:pos="8640"/>
      </w:tabs>
    </w:pPr>
  </w:style>
  <w:style w:type="character" w:customStyle="1" w:styleId="En-tteCar">
    <w:name w:val="En-tête Car"/>
    <w:basedOn w:val="Policepardfaut"/>
    <w:link w:val="En-tte"/>
    <w:uiPriority w:val="99"/>
    <w:semiHidden/>
    <w:rsid w:val="00D61F5A"/>
  </w:style>
  <w:style w:type="paragraph" w:customStyle="1" w:styleId="TitredudocumentEn-tte">
    <w:name w:val="= Titre du document (En-tête)"/>
    <w:qFormat/>
    <w:rsid w:val="00500AE7"/>
    <w:pPr>
      <w:spacing w:after="0" w:line="240" w:lineRule="auto"/>
      <w:ind w:left="2325"/>
    </w:pPr>
    <w:rPr>
      <w:rFonts w:ascii="Arial" w:eastAsiaTheme="majorEastAsia" w:hAnsi="Arial" w:cstheme="majorBidi"/>
      <w:b/>
      <w:caps/>
      <w:color w:val="0D0D0D" w:themeColor="text1" w:themeTint="F2"/>
      <w:spacing w:val="5"/>
      <w:kern w:val="28"/>
      <w:szCs w:val="52"/>
    </w:rPr>
  </w:style>
  <w:style w:type="table" w:styleId="Grilledutableau">
    <w:name w:val="Table Grid"/>
    <w:basedOn w:val="TableauNormal"/>
    <w:uiPriority w:val="59"/>
    <w:rsid w:val="00A83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depage">
    <w:name w:val="= Pied de page"/>
    <w:qFormat/>
    <w:rsid w:val="00E111A9"/>
    <w:pPr>
      <w:pBdr>
        <w:top w:val="single" w:sz="4" w:space="1" w:color="auto"/>
      </w:pBdr>
      <w:tabs>
        <w:tab w:val="right" w:pos="9015"/>
      </w:tabs>
      <w:spacing w:after="0" w:line="240" w:lineRule="auto"/>
    </w:pPr>
    <w:rPr>
      <w:rFonts w:ascii="Arial" w:hAnsi="Arial"/>
      <w:sz w:val="14"/>
    </w:rPr>
  </w:style>
  <w:style w:type="paragraph" w:customStyle="1" w:styleId="P01titredudocument">
    <w:name w:val="= P01 (titre du document)"/>
    <w:autoRedefine/>
    <w:rsid w:val="005E350F"/>
    <w:pPr>
      <w:spacing w:before="800" w:after="2000" w:line="240" w:lineRule="auto"/>
    </w:pPr>
    <w:rPr>
      <w:rFonts w:ascii="Arial" w:eastAsia="Times New Roman" w:hAnsi="Arial" w:cs="Times New Roman"/>
      <w:b/>
      <w:smallCaps/>
      <w:sz w:val="30"/>
      <w:szCs w:val="20"/>
      <w:lang w:eastAsia="fr-FR"/>
    </w:rPr>
  </w:style>
  <w:style w:type="paragraph" w:customStyle="1" w:styleId="P01textedate">
    <w:name w:val="= P01 (texte &amp; date)"/>
    <w:qFormat/>
    <w:rsid w:val="005E350F"/>
    <w:pPr>
      <w:tabs>
        <w:tab w:val="right" w:pos="1560"/>
      </w:tabs>
      <w:spacing w:after="1000" w:line="240" w:lineRule="auto"/>
    </w:pPr>
    <w:rPr>
      <w:rFonts w:ascii="Arial" w:eastAsia="Times New Roman" w:hAnsi="Arial" w:cs="Times New Roman"/>
      <w:sz w:val="20"/>
      <w:szCs w:val="20"/>
      <w:lang w:eastAsia="fr-FR"/>
    </w:rPr>
  </w:style>
  <w:style w:type="paragraph" w:customStyle="1" w:styleId="P01directionsignature">
    <w:name w:val="= P01 (direction &amp; signature)"/>
    <w:qFormat/>
    <w:rsid w:val="005E350F"/>
    <w:pPr>
      <w:pBdr>
        <w:top w:val="single" w:sz="4" w:space="1" w:color="auto"/>
      </w:pBdr>
      <w:spacing w:before="240" w:after="960" w:line="240" w:lineRule="auto"/>
    </w:pPr>
    <w:rPr>
      <w:rFonts w:ascii="Arial" w:eastAsia="Times New Roman" w:hAnsi="Arial" w:cs="Times New Roman"/>
      <w:sz w:val="20"/>
      <w:szCs w:val="20"/>
      <w:lang w:eastAsia="fr-FR"/>
    </w:rPr>
  </w:style>
  <w:style w:type="paragraph" w:styleId="TM3">
    <w:name w:val="toc 3"/>
    <w:basedOn w:val="Normal"/>
    <w:next w:val="Normal"/>
    <w:autoRedefine/>
    <w:uiPriority w:val="39"/>
    <w:semiHidden/>
    <w:qFormat/>
    <w:rsid w:val="00736726"/>
    <w:pPr>
      <w:ind w:left="440"/>
      <w:jc w:val="left"/>
    </w:pPr>
    <w:rPr>
      <w:rFonts w:asciiTheme="minorHAnsi" w:hAnsiTheme="minorHAnsi"/>
      <w:i/>
      <w:iCs/>
      <w:sz w:val="20"/>
    </w:rPr>
  </w:style>
  <w:style w:type="paragraph" w:customStyle="1" w:styleId="1Section">
    <w:name w:val="1 Section"/>
    <w:qFormat/>
    <w:rsid w:val="00B16AF0"/>
    <w:pPr>
      <w:spacing w:before="500" w:after="300" w:line="240" w:lineRule="auto"/>
      <w:ind w:left="567" w:hanging="567"/>
    </w:pPr>
    <w:rPr>
      <w:rFonts w:ascii="Arial" w:eastAsia="Times New Roman" w:hAnsi="Arial" w:cs="Times New Roman"/>
      <w:b/>
      <w:smallCaps/>
      <w:sz w:val="26"/>
      <w:szCs w:val="20"/>
      <w:lang w:eastAsia="fr-FR"/>
    </w:rPr>
  </w:style>
  <w:style w:type="paragraph" w:customStyle="1" w:styleId="12Sous-titre">
    <w:name w:val="1.2 Sous-titre"/>
    <w:basedOn w:val="Normal"/>
    <w:qFormat/>
    <w:rsid w:val="00336573"/>
    <w:pPr>
      <w:spacing w:before="300" w:after="200"/>
      <w:ind w:left="1134" w:hanging="567"/>
    </w:pPr>
    <w:rPr>
      <w:rFonts w:ascii="Arial" w:hAnsi="Arial"/>
      <w:b/>
      <w:sz w:val="20"/>
    </w:rPr>
  </w:style>
  <w:style w:type="paragraph" w:customStyle="1" w:styleId="1234Texte1">
    <w:name w:val="1.2.3.4 Texte 1"/>
    <w:qFormat/>
    <w:rsid w:val="00296C6D"/>
    <w:pPr>
      <w:spacing w:line="240" w:lineRule="auto"/>
      <w:ind w:left="2779" w:hanging="936"/>
      <w:jc w:val="both"/>
    </w:pPr>
    <w:rPr>
      <w:rFonts w:ascii="Arial" w:eastAsia="Times New Roman" w:hAnsi="Arial" w:cs="Times New Roman"/>
      <w:sz w:val="20"/>
      <w:szCs w:val="20"/>
      <w:lang w:val="fr-FR" w:eastAsia="fr-FR"/>
    </w:rPr>
  </w:style>
  <w:style w:type="paragraph" w:styleId="Corpsdetexte">
    <w:name w:val="Body Text"/>
    <w:basedOn w:val="Normal"/>
    <w:link w:val="CorpsdetexteCar"/>
    <w:uiPriority w:val="99"/>
    <w:semiHidden/>
    <w:unhideWhenUsed/>
    <w:rsid w:val="00DD2141"/>
    <w:pPr>
      <w:spacing w:after="120"/>
    </w:pPr>
  </w:style>
  <w:style w:type="character" w:customStyle="1" w:styleId="CorpsdetexteCar">
    <w:name w:val="Corps de texte Car"/>
    <w:basedOn w:val="Policepardfaut"/>
    <w:link w:val="Corpsdetexte"/>
    <w:uiPriority w:val="99"/>
    <w:semiHidden/>
    <w:rsid w:val="00DD2141"/>
    <w:rPr>
      <w:rFonts w:ascii="Tahoma" w:eastAsia="Times New Roman" w:hAnsi="Tahoma" w:cs="Times New Roman"/>
      <w:szCs w:val="20"/>
      <w:lang w:val="fr-FR" w:eastAsia="fr-FR"/>
    </w:rPr>
  </w:style>
  <w:style w:type="paragraph" w:customStyle="1" w:styleId="12345Texte2">
    <w:name w:val="1.2.3.4.5 Texte 2"/>
    <w:qFormat/>
    <w:rsid w:val="00296C6D"/>
    <w:pPr>
      <w:spacing w:line="240" w:lineRule="auto"/>
      <w:ind w:left="3912" w:hanging="1134"/>
      <w:jc w:val="both"/>
    </w:pPr>
    <w:rPr>
      <w:rFonts w:ascii="Arial" w:eastAsia="Times New Roman" w:hAnsi="Arial" w:cs="Times New Roman"/>
      <w:sz w:val="20"/>
      <w:szCs w:val="20"/>
      <w:lang w:val="fr-FR" w:eastAsia="fr-FR"/>
    </w:rPr>
  </w:style>
  <w:style w:type="paragraph" w:customStyle="1" w:styleId="Texteitalique">
    <w:name w:val="= Texte (italique)"/>
    <w:link w:val="TexteitaliqueCar"/>
    <w:qFormat/>
    <w:rsid w:val="00336573"/>
    <w:pPr>
      <w:spacing w:after="0" w:line="240" w:lineRule="auto"/>
    </w:pPr>
    <w:rPr>
      <w:rFonts w:ascii="Arial" w:eastAsia="Times New Roman" w:hAnsi="Arial" w:cs="Times New Roman"/>
      <w:i/>
      <w:sz w:val="20"/>
      <w:szCs w:val="20"/>
      <w:lang w:val="fr-FR" w:eastAsia="fr-FR"/>
    </w:rPr>
  </w:style>
  <w:style w:type="character" w:customStyle="1" w:styleId="TexteitaliqueCar">
    <w:name w:val="= Texte (italique) Car"/>
    <w:basedOn w:val="Policepardfaut"/>
    <w:link w:val="Texteitalique"/>
    <w:rsid w:val="00336573"/>
    <w:rPr>
      <w:rFonts w:ascii="Arial" w:eastAsia="Times New Roman" w:hAnsi="Arial" w:cs="Times New Roman"/>
      <w:i/>
      <w:sz w:val="20"/>
      <w:szCs w:val="20"/>
      <w:lang w:val="fr-FR" w:eastAsia="fr-FR"/>
    </w:rPr>
  </w:style>
  <w:style w:type="paragraph" w:customStyle="1" w:styleId="123456Texte3">
    <w:name w:val="1.2.3.4.5.6 Texte 3"/>
    <w:qFormat/>
    <w:rsid w:val="00296C6D"/>
    <w:pPr>
      <w:spacing w:line="240" w:lineRule="auto"/>
      <w:ind w:left="5244" w:hanging="1332"/>
    </w:pPr>
    <w:rPr>
      <w:rFonts w:ascii="Arial" w:eastAsia="Times New Roman" w:hAnsi="Arial" w:cs="Times New Roman"/>
      <w:sz w:val="20"/>
      <w:szCs w:val="20"/>
      <w:lang w:val="fr-FR" w:eastAsia="fr-FR"/>
    </w:rPr>
  </w:style>
  <w:style w:type="paragraph" w:customStyle="1" w:styleId="Puce565-">
    <w:name w:val="= Puce 5.65 (-)"/>
    <w:qFormat/>
    <w:rsid w:val="00113A22"/>
    <w:pPr>
      <w:numPr>
        <w:numId w:val="5"/>
      </w:numPr>
      <w:spacing w:after="0" w:line="240" w:lineRule="auto"/>
      <w:jc w:val="both"/>
    </w:pPr>
    <w:rPr>
      <w:rFonts w:ascii="Arial" w:eastAsia="Times New Roman" w:hAnsi="Arial" w:cs="Times New Roman"/>
      <w:sz w:val="20"/>
      <w:szCs w:val="20"/>
      <w:lang w:eastAsia="fr-FR"/>
    </w:rPr>
  </w:style>
  <w:style w:type="paragraph" w:customStyle="1" w:styleId="123456Texte3Puce">
    <w:name w:val="1.2.3.4.5.6 Texte 3 (Puce)"/>
    <w:qFormat/>
    <w:rsid w:val="00296C6D"/>
    <w:pPr>
      <w:spacing w:after="0" w:line="240" w:lineRule="auto"/>
      <w:ind w:left="5614" w:hanging="369"/>
    </w:pPr>
    <w:rPr>
      <w:rFonts w:ascii="Arial" w:eastAsia="Times New Roman" w:hAnsi="Arial" w:cs="Times New Roman"/>
      <w:sz w:val="20"/>
      <w:szCs w:val="20"/>
      <w:lang w:eastAsia="fr-FR"/>
    </w:rPr>
  </w:style>
  <w:style w:type="paragraph" w:customStyle="1" w:styleId="12345Texte2Puce">
    <w:name w:val="1.2.3.4.5 Texte 2 (Puce)"/>
    <w:qFormat/>
    <w:rsid w:val="00C61DEB"/>
    <w:pPr>
      <w:numPr>
        <w:numId w:val="16"/>
      </w:numPr>
      <w:spacing w:line="240" w:lineRule="auto"/>
      <w:ind w:left="4281" w:hanging="369"/>
    </w:pPr>
    <w:rPr>
      <w:rFonts w:ascii="Arial" w:eastAsia="Times New Roman" w:hAnsi="Arial" w:cs="Times New Roman"/>
      <w:sz w:val="20"/>
      <w:szCs w:val="20"/>
      <w:lang w:eastAsia="fr-FR"/>
    </w:rPr>
  </w:style>
  <w:style w:type="paragraph" w:customStyle="1" w:styleId="Textegauche">
    <w:name w:val="= Texte (gauche)"/>
    <w:qFormat/>
    <w:rsid w:val="00336573"/>
    <w:pPr>
      <w:tabs>
        <w:tab w:val="left" w:pos="4536"/>
      </w:tabs>
      <w:spacing w:after="0" w:line="240" w:lineRule="auto"/>
      <w:ind w:left="567"/>
    </w:pPr>
    <w:rPr>
      <w:rFonts w:ascii="Arial" w:eastAsia="Times New Roman" w:hAnsi="Arial" w:cs="Times New Roman"/>
      <w:sz w:val="20"/>
      <w:szCs w:val="20"/>
      <w:lang w:val="fr-FR" w:eastAsia="fr-FR"/>
    </w:rPr>
  </w:style>
  <w:style w:type="paragraph" w:customStyle="1" w:styleId="Textejustifi">
    <w:name w:val="= Texte (justifié)"/>
    <w:qFormat/>
    <w:rsid w:val="007B6E86"/>
    <w:pPr>
      <w:spacing w:line="240" w:lineRule="auto"/>
      <w:ind w:left="567"/>
      <w:jc w:val="both"/>
    </w:pPr>
    <w:rPr>
      <w:rFonts w:ascii="Arial" w:eastAsia="Times New Roman" w:hAnsi="Arial" w:cs="Times New Roman"/>
      <w:sz w:val="20"/>
      <w:szCs w:val="20"/>
      <w:lang w:eastAsia="fr-FR"/>
    </w:rPr>
  </w:style>
  <w:style w:type="paragraph" w:customStyle="1" w:styleId="Puce15">
    <w:name w:val="= Puce 1.5"/>
    <w:basedOn w:val="Puce565-"/>
    <w:qFormat/>
    <w:rsid w:val="005A6F5D"/>
    <w:pPr>
      <w:ind w:left="1220"/>
    </w:pPr>
  </w:style>
  <w:style w:type="paragraph" w:customStyle="1" w:styleId="Textegras">
    <w:name w:val="= Texte (gras)"/>
    <w:link w:val="TextegrasCar"/>
    <w:qFormat/>
    <w:rsid w:val="00336573"/>
    <w:pPr>
      <w:tabs>
        <w:tab w:val="left" w:pos="4536"/>
      </w:tabs>
      <w:spacing w:after="0" w:line="240" w:lineRule="auto"/>
    </w:pPr>
    <w:rPr>
      <w:rFonts w:ascii="Arial" w:eastAsia="Times New Roman" w:hAnsi="Arial" w:cs="Times New Roman"/>
      <w:b/>
      <w:sz w:val="20"/>
      <w:szCs w:val="20"/>
      <w:lang w:val="fr-FR" w:eastAsia="fr-FR"/>
    </w:rPr>
  </w:style>
  <w:style w:type="character" w:customStyle="1" w:styleId="TextegrasCar">
    <w:name w:val="= Texte (gras) Car"/>
    <w:basedOn w:val="Policepardfaut"/>
    <w:link w:val="Textegras"/>
    <w:rsid w:val="00336573"/>
    <w:rPr>
      <w:rFonts w:ascii="Arial" w:eastAsia="Times New Roman" w:hAnsi="Arial" w:cs="Times New Roman"/>
      <w:b/>
      <w:sz w:val="20"/>
      <w:szCs w:val="20"/>
      <w:lang w:val="fr-FR" w:eastAsia="fr-FR"/>
    </w:rPr>
  </w:style>
  <w:style w:type="paragraph" w:customStyle="1" w:styleId="Textecentr">
    <w:name w:val="= Texte (centré)"/>
    <w:qFormat/>
    <w:rsid w:val="00113A22"/>
    <w:pPr>
      <w:spacing w:line="240" w:lineRule="auto"/>
      <w:jc w:val="center"/>
    </w:pPr>
    <w:rPr>
      <w:rFonts w:ascii="Arial" w:eastAsia="Times New Roman" w:hAnsi="Arial" w:cs="Times New Roman"/>
      <w:sz w:val="20"/>
      <w:szCs w:val="20"/>
      <w:lang w:val="fr-FR" w:eastAsia="fr-FR"/>
    </w:rPr>
  </w:style>
  <w:style w:type="paragraph" w:customStyle="1" w:styleId="1234567Texte4">
    <w:name w:val="1.2.3.4.5.6.7 Texte 4"/>
    <w:qFormat/>
    <w:rsid w:val="00296C6D"/>
    <w:pPr>
      <w:spacing w:line="240" w:lineRule="auto"/>
      <w:ind w:left="6663" w:hanging="1418"/>
    </w:pPr>
    <w:rPr>
      <w:rFonts w:ascii="Arial" w:eastAsia="Times New Roman" w:hAnsi="Arial" w:cs="Times New Roman"/>
      <w:sz w:val="20"/>
      <w:szCs w:val="20"/>
      <w:lang w:val="fr-FR" w:eastAsia="fr-FR"/>
    </w:rPr>
  </w:style>
  <w:style w:type="paragraph" w:customStyle="1" w:styleId="P1Xtableau">
    <w:name w:val="= P1X (tableau)"/>
    <w:qFormat/>
    <w:rsid w:val="00D9230B"/>
    <w:pPr>
      <w:spacing w:after="0" w:line="240" w:lineRule="auto"/>
      <w:jc w:val="center"/>
    </w:pPr>
    <w:rPr>
      <w:rFonts w:ascii="Tahoma" w:eastAsia="Times New Roman" w:hAnsi="Tahoma" w:cs="Times New Roman"/>
      <w:b/>
      <w:smallCaps/>
      <w:sz w:val="20"/>
      <w:lang w:eastAsia="fr-FR"/>
    </w:rPr>
  </w:style>
  <w:style w:type="paragraph" w:styleId="TM7">
    <w:name w:val="toc 7"/>
    <w:aliases w:val="= TM"/>
    <w:basedOn w:val="1Section"/>
    <w:next w:val="Normal"/>
    <w:autoRedefine/>
    <w:uiPriority w:val="39"/>
    <w:unhideWhenUsed/>
    <w:rsid w:val="00C82605"/>
    <w:pPr>
      <w:spacing w:before="0" w:after="0"/>
      <w:ind w:left="1320" w:firstLine="0"/>
    </w:pPr>
    <w:rPr>
      <w:rFonts w:asciiTheme="minorHAnsi" w:hAnsiTheme="minorHAnsi"/>
      <w:b w:val="0"/>
      <w:smallCaps w:val="0"/>
      <w:sz w:val="18"/>
      <w:szCs w:val="18"/>
      <w:lang w:val="fr-FR"/>
    </w:rPr>
  </w:style>
  <w:style w:type="paragraph" w:styleId="Pieddepage0">
    <w:name w:val="footer"/>
    <w:basedOn w:val="Normal"/>
    <w:link w:val="PieddepageCar"/>
    <w:unhideWhenUsed/>
    <w:rsid w:val="004A20C5"/>
    <w:pPr>
      <w:tabs>
        <w:tab w:val="center" w:pos="4320"/>
        <w:tab w:val="right" w:pos="8640"/>
      </w:tabs>
    </w:pPr>
  </w:style>
  <w:style w:type="character" w:customStyle="1" w:styleId="PieddepageCar">
    <w:name w:val="Pied de page Car"/>
    <w:basedOn w:val="Policepardfaut"/>
    <w:link w:val="Pieddepage0"/>
    <w:rsid w:val="004A20C5"/>
    <w:rPr>
      <w:rFonts w:ascii="Tahoma" w:eastAsia="Times New Roman" w:hAnsi="Tahoma" w:cs="Times New Roman"/>
      <w:szCs w:val="20"/>
      <w:lang w:val="fr-FR" w:eastAsia="fr-FR"/>
    </w:rPr>
  </w:style>
  <w:style w:type="paragraph" w:customStyle="1" w:styleId="1234Texte1Puce">
    <w:name w:val="1.2.3.4 Texte 1 (Puce)"/>
    <w:qFormat/>
    <w:rsid w:val="00296C6D"/>
    <w:pPr>
      <w:numPr>
        <w:numId w:val="1"/>
      </w:numPr>
      <w:spacing w:line="240" w:lineRule="auto"/>
      <w:ind w:left="3147" w:hanging="369"/>
      <w:jc w:val="both"/>
    </w:pPr>
    <w:rPr>
      <w:rFonts w:ascii="Arial" w:eastAsia="Times New Roman" w:hAnsi="Arial" w:cs="Times New Roman"/>
      <w:sz w:val="20"/>
      <w:szCs w:val="20"/>
      <w:lang w:eastAsia="fr-FR"/>
    </w:rPr>
  </w:style>
  <w:style w:type="paragraph" w:customStyle="1" w:styleId="Textenormal">
    <w:name w:val="= Texte (normal)"/>
    <w:qFormat/>
    <w:rsid w:val="00336573"/>
    <w:pPr>
      <w:spacing w:after="0" w:line="240" w:lineRule="auto"/>
    </w:pPr>
    <w:rPr>
      <w:rFonts w:ascii="Arial" w:eastAsia="Times New Roman" w:hAnsi="Arial" w:cs="Times New Roman"/>
      <w:sz w:val="20"/>
      <w:szCs w:val="20"/>
      <w:lang w:val="fr-FR" w:eastAsia="fr-FR"/>
    </w:rPr>
  </w:style>
  <w:style w:type="paragraph" w:customStyle="1" w:styleId="Puce1">
    <w:name w:val="= Puce 1"/>
    <w:qFormat/>
    <w:rsid w:val="00EA08AD"/>
    <w:pPr>
      <w:numPr>
        <w:numId w:val="17"/>
      </w:numPr>
      <w:spacing w:before="100" w:line="240" w:lineRule="auto"/>
      <w:ind w:left="936" w:hanging="369"/>
    </w:pPr>
    <w:rPr>
      <w:rFonts w:ascii="Arial" w:eastAsia="Times New Roman" w:hAnsi="Arial" w:cs="Times New Roman"/>
      <w:sz w:val="20"/>
      <w:szCs w:val="20"/>
      <w:lang w:eastAsia="fr-FR"/>
    </w:rPr>
  </w:style>
  <w:style w:type="paragraph" w:styleId="Paragraphedeliste">
    <w:name w:val="List Paragraph"/>
    <w:basedOn w:val="Normal"/>
    <w:uiPriority w:val="34"/>
    <w:qFormat/>
    <w:rsid w:val="00B2142B"/>
    <w:pPr>
      <w:ind w:left="720"/>
      <w:contextualSpacing/>
    </w:pPr>
  </w:style>
  <w:style w:type="paragraph" w:styleId="Textedebulles">
    <w:name w:val="Balloon Text"/>
    <w:basedOn w:val="Normal"/>
    <w:link w:val="TextedebullesCar"/>
    <w:uiPriority w:val="99"/>
    <w:semiHidden/>
    <w:unhideWhenUsed/>
    <w:rsid w:val="00B2142B"/>
    <w:rPr>
      <w:rFonts w:cs="Tahoma"/>
      <w:sz w:val="16"/>
      <w:szCs w:val="16"/>
    </w:rPr>
  </w:style>
  <w:style w:type="character" w:customStyle="1" w:styleId="TextedebullesCar">
    <w:name w:val="Texte de bulles Car"/>
    <w:basedOn w:val="Policepardfaut"/>
    <w:link w:val="Textedebulles"/>
    <w:uiPriority w:val="99"/>
    <w:semiHidden/>
    <w:rsid w:val="00B2142B"/>
    <w:rPr>
      <w:rFonts w:ascii="Tahoma" w:eastAsia="Times New Roman" w:hAnsi="Tahoma" w:cs="Tahoma"/>
      <w:sz w:val="16"/>
      <w:szCs w:val="16"/>
      <w:lang w:val="fr-FR" w:eastAsia="fr-FR"/>
    </w:rPr>
  </w:style>
  <w:style w:type="paragraph" w:customStyle="1" w:styleId="Lignederfrence">
    <w:name w:val="Ligne de référence"/>
    <w:basedOn w:val="Corpsdetexte"/>
    <w:rsid w:val="00B2142B"/>
    <w:pPr>
      <w:spacing w:after="0"/>
      <w:ind w:left="0"/>
    </w:pPr>
    <w:rPr>
      <w:b/>
      <w:bCs/>
      <w:smallCaps/>
      <w:lang w:val="fr-CA"/>
    </w:rPr>
  </w:style>
  <w:style w:type="paragraph" w:customStyle="1" w:styleId="Puce490">
    <w:name w:val="= Puce 4.90"/>
    <w:qFormat/>
    <w:rsid w:val="00113A22"/>
    <w:pPr>
      <w:numPr>
        <w:numId w:val="3"/>
      </w:numPr>
      <w:spacing w:after="0" w:line="240" w:lineRule="auto"/>
      <w:ind w:left="3147" w:hanging="369"/>
    </w:pPr>
    <w:rPr>
      <w:rFonts w:ascii="Arial" w:eastAsia="Times New Roman" w:hAnsi="Arial" w:cs="Times New Roman"/>
      <w:sz w:val="20"/>
      <w:szCs w:val="20"/>
      <w:lang w:eastAsia="fr-FR"/>
    </w:rPr>
  </w:style>
  <w:style w:type="paragraph" w:customStyle="1" w:styleId="Puce325">
    <w:name w:val="= Puce 3.25"/>
    <w:qFormat/>
    <w:rsid w:val="00C156AC"/>
    <w:pPr>
      <w:numPr>
        <w:numId w:val="9"/>
      </w:numPr>
      <w:spacing w:after="0" w:line="240" w:lineRule="auto"/>
      <w:ind w:left="2212" w:hanging="369"/>
    </w:pPr>
    <w:rPr>
      <w:rFonts w:ascii="Arial" w:eastAsia="Times New Roman" w:hAnsi="Arial" w:cs="Times New Roman"/>
      <w:sz w:val="20"/>
      <w:szCs w:val="20"/>
      <w:lang w:eastAsia="fr-FR"/>
    </w:rPr>
  </w:style>
  <w:style w:type="paragraph" w:customStyle="1" w:styleId="1234567Texte4Puce">
    <w:name w:val="1.2.3.4.5.6.7 Texte 4 (Puce)"/>
    <w:basedOn w:val="1234567Texte4"/>
    <w:qFormat/>
    <w:rsid w:val="00296C6D"/>
    <w:pPr>
      <w:ind w:left="7031" w:hanging="369"/>
    </w:pPr>
  </w:style>
  <w:style w:type="paragraph" w:customStyle="1" w:styleId="123Texte">
    <w:name w:val="1.2.3 Texte"/>
    <w:basedOn w:val="Normal"/>
    <w:qFormat/>
    <w:rsid w:val="00365A8A"/>
    <w:pPr>
      <w:spacing w:before="300" w:after="200"/>
      <w:ind w:left="1843" w:hanging="709"/>
    </w:pPr>
    <w:rPr>
      <w:rFonts w:ascii="Arial" w:hAnsi="Arial"/>
      <w:sz w:val="20"/>
      <w:lang w:val="fr-CA"/>
    </w:rPr>
  </w:style>
  <w:style w:type="paragraph" w:customStyle="1" w:styleId="123Textepuce">
    <w:name w:val="1.2.3 Texte (puce)"/>
    <w:basedOn w:val="123Texte"/>
    <w:qFormat/>
    <w:rsid w:val="0092586F"/>
    <w:pPr>
      <w:numPr>
        <w:numId w:val="2"/>
      </w:numPr>
      <w:ind w:left="2212" w:hanging="369"/>
    </w:pPr>
  </w:style>
  <w:style w:type="paragraph" w:customStyle="1" w:styleId="Default">
    <w:name w:val="Default"/>
    <w:rsid w:val="00931E9B"/>
    <w:pPr>
      <w:autoSpaceDE w:val="0"/>
      <w:autoSpaceDN w:val="0"/>
      <w:adjustRightInd w:val="0"/>
      <w:spacing w:after="0" w:line="240" w:lineRule="auto"/>
    </w:pPr>
    <w:rPr>
      <w:rFonts w:ascii="Arial" w:eastAsiaTheme="minorEastAsia" w:hAnsi="Arial" w:cs="Arial"/>
      <w:color w:val="000000"/>
      <w:sz w:val="24"/>
      <w:szCs w:val="24"/>
      <w:lang w:eastAsia="fr-CA"/>
    </w:rPr>
  </w:style>
  <w:style w:type="character" w:customStyle="1" w:styleId="Titre7Car">
    <w:name w:val="Titre 7 Car"/>
    <w:basedOn w:val="Policepardfaut"/>
    <w:link w:val="Titre7"/>
    <w:rsid w:val="00BF6534"/>
    <w:rPr>
      <w:rFonts w:ascii="Tahoma" w:eastAsia="Times New Roman" w:hAnsi="Tahoma" w:cs="Tahoma"/>
      <w:b/>
      <w:bCs/>
      <w:szCs w:val="24"/>
      <w:shd w:val="pct12" w:color="auto" w:fill="auto"/>
      <w:lang w:eastAsia="fr-FR"/>
    </w:rPr>
  </w:style>
  <w:style w:type="paragraph" w:styleId="Corpsdetexte3">
    <w:name w:val="Body Text 3"/>
    <w:basedOn w:val="Normal"/>
    <w:link w:val="Corpsdetexte3Car"/>
    <w:semiHidden/>
    <w:rsid w:val="00BF6534"/>
    <w:pPr>
      <w:ind w:left="0"/>
      <w:jc w:val="center"/>
    </w:pPr>
    <w:rPr>
      <w:rFonts w:cs="Tahoma"/>
      <w:szCs w:val="24"/>
      <w:lang w:val="fr-CA"/>
    </w:rPr>
  </w:style>
  <w:style w:type="character" w:customStyle="1" w:styleId="Corpsdetexte3Car">
    <w:name w:val="Corps de texte 3 Car"/>
    <w:basedOn w:val="Policepardfaut"/>
    <w:link w:val="Corpsdetexte3"/>
    <w:semiHidden/>
    <w:rsid w:val="00BF6534"/>
    <w:rPr>
      <w:rFonts w:ascii="Tahoma" w:eastAsia="Times New Roman" w:hAnsi="Tahoma" w:cs="Tahoma"/>
      <w:szCs w:val="24"/>
      <w:lang w:eastAsia="fr-FR"/>
    </w:rPr>
  </w:style>
  <w:style w:type="character" w:customStyle="1" w:styleId="Titre6Car">
    <w:name w:val="Titre 6 Car"/>
    <w:basedOn w:val="Policepardfaut"/>
    <w:link w:val="Titre6"/>
    <w:rsid w:val="00BF6534"/>
    <w:rPr>
      <w:rFonts w:ascii="Tahoma" w:eastAsia="Times New Roman" w:hAnsi="Tahoma" w:cs="Tahoma"/>
      <w:b/>
      <w:bCs/>
      <w:sz w:val="20"/>
      <w:szCs w:val="24"/>
      <w:lang w:eastAsia="fr-FR"/>
    </w:rPr>
  </w:style>
  <w:style w:type="paragraph" w:styleId="TM2">
    <w:name w:val="toc 2"/>
    <w:basedOn w:val="Normal"/>
    <w:next w:val="Normal"/>
    <w:autoRedefine/>
    <w:uiPriority w:val="39"/>
    <w:unhideWhenUsed/>
    <w:qFormat/>
    <w:rsid w:val="00BF0CAE"/>
    <w:pPr>
      <w:ind w:left="340"/>
      <w:jc w:val="left"/>
    </w:pPr>
    <w:rPr>
      <w:rFonts w:ascii="Arial" w:hAnsi="Arial"/>
      <w:smallCaps/>
      <w:sz w:val="20"/>
    </w:rPr>
  </w:style>
  <w:style w:type="paragraph" w:styleId="TM4">
    <w:name w:val="toc 4"/>
    <w:basedOn w:val="Normal"/>
    <w:next w:val="Normal"/>
    <w:autoRedefine/>
    <w:uiPriority w:val="39"/>
    <w:unhideWhenUsed/>
    <w:rsid w:val="00336573"/>
    <w:pPr>
      <w:ind w:left="660"/>
      <w:jc w:val="left"/>
    </w:pPr>
    <w:rPr>
      <w:rFonts w:asciiTheme="minorHAnsi" w:hAnsiTheme="minorHAnsi"/>
      <w:sz w:val="18"/>
      <w:szCs w:val="18"/>
    </w:rPr>
  </w:style>
  <w:style w:type="paragraph" w:styleId="TM5">
    <w:name w:val="toc 5"/>
    <w:basedOn w:val="Normal"/>
    <w:next w:val="Normal"/>
    <w:autoRedefine/>
    <w:uiPriority w:val="39"/>
    <w:unhideWhenUsed/>
    <w:rsid w:val="00336573"/>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36573"/>
    <w:pPr>
      <w:ind w:left="1100"/>
      <w:jc w:val="left"/>
    </w:pPr>
    <w:rPr>
      <w:rFonts w:asciiTheme="minorHAnsi" w:hAnsiTheme="minorHAnsi"/>
      <w:sz w:val="18"/>
      <w:szCs w:val="18"/>
    </w:rPr>
  </w:style>
  <w:style w:type="paragraph" w:styleId="TM8">
    <w:name w:val="toc 8"/>
    <w:basedOn w:val="Normal"/>
    <w:next w:val="Normal"/>
    <w:autoRedefine/>
    <w:uiPriority w:val="39"/>
    <w:unhideWhenUsed/>
    <w:rsid w:val="00336573"/>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36573"/>
    <w:pPr>
      <w:ind w:left="1760"/>
      <w:jc w:val="left"/>
    </w:pPr>
    <w:rPr>
      <w:rFonts w:asciiTheme="minorHAnsi" w:hAnsiTheme="minorHAnsi"/>
      <w:sz w:val="18"/>
      <w:szCs w:val="18"/>
    </w:rPr>
  </w:style>
  <w:style w:type="paragraph" w:customStyle="1" w:styleId="Barre2">
    <w:name w:val="= Barre 2"/>
    <w:basedOn w:val="TitredudocumentEn-tte"/>
    <w:qFormat/>
    <w:rsid w:val="00554125"/>
    <w:pPr>
      <w:pBdr>
        <w:bottom w:val="single" w:sz="24" w:space="1" w:color="A6A6A6" w:themeColor="background1" w:themeShade="A6"/>
      </w:pBdr>
      <w:ind w:left="0"/>
    </w:pPr>
  </w:style>
  <w:style w:type="paragraph" w:customStyle="1" w:styleId="Puce5">
    <w:name w:val="= Puce 5"/>
    <w:aliases w:val="65 (-)"/>
    <w:qFormat/>
    <w:rsid w:val="004548BC"/>
    <w:pPr>
      <w:numPr>
        <w:numId w:val="12"/>
      </w:numPr>
      <w:spacing w:after="0" w:line="240" w:lineRule="auto"/>
      <w:ind w:left="3561" w:hanging="357"/>
      <w:jc w:val="both"/>
    </w:pPr>
    <w:rPr>
      <w:rFonts w:ascii="Arial" w:eastAsia="Times New Roman" w:hAnsi="Arial" w:cs="Times New Roman"/>
      <w:sz w:val="20"/>
      <w:szCs w:val="20"/>
      <w:lang w:eastAsia="fr-FR"/>
    </w:rPr>
  </w:style>
  <w:style w:type="character" w:customStyle="1" w:styleId="st1">
    <w:name w:val="st1"/>
    <w:basedOn w:val="Policepardfaut"/>
    <w:rsid w:val="00E0722F"/>
  </w:style>
  <w:style w:type="paragraph" w:customStyle="1" w:styleId="Note">
    <w:name w:val="= Note"/>
    <w:basedOn w:val="Normal"/>
    <w:qFormat/>
    <w:rsid w:val="002C03A0"/>
    <w:pPr>
      <w:ind w:left="0"/>
      <w:jc w:val="left"/>
    </w:pPr>
    <w:rPr>
      <w:rFonts w:ascii="Arial" w:hAnsi="Arial" w:cs="Arial"/>
      <w:sz w:val="16"/>
      <w:szCs w:val="18"/>
    </w:rPr>
  </w:style>
  <w:style w:type="paragraph" w:customStyle="1" w:styleId="Texterfrence">
    <w:name w:val="= Texte (référence)"/>
    <w:qFormat/>
    <w:rsid w:val="007B6E86"/>
    <w:pPr>
      <w:spacing w:line="240" w:lineRule="auto"/>
      <w:ind w:left="567"/>
    </w:pPr>
    <w:rPr>
      <w:rFonts w:ascii="Arial" w:eastAsia="Times New Roman" w:hAnsi="Arial" w:cs="Times New Roman"/>
      <w:sz w:val="20"/>
      <w:szCs w:val="20"/>
      <w:lang w:eastAsia="fr-FR"/>
    </w:rPr>
  </w:style>
  <w:style w:type="paragraph" w:styleId="En-ttedetabledesmatires">
    <w:name w:val="TOC Heading"/>
    <w:basedOn w:val="Titre1"/>
    <w:next w:val="Normal"/>
    <w:uiPriority w:val="39"/>
    <w:unhideWhenUsed/>
    <w:qFormat/>
    <w:rsid w:val="00117D8B"/>
    <w:pPr>
      <w:spacing w:line="276" w:lineRule="auto"/>
      <w:ind w:left="0"/>
      <w:jc w:val="left"/>
      <w:outlineLvl w:val="9"/>
    </w:pPr>
    <w:rPr>
      <w:lang w:eastAsia="en-US"/>
    </w:rPr>
  </w:style>
  <w:style w:type="paragraph" w:customStyle="1" w:styleId="Section2-3-4-5">
    <w:name w:val="= Section 2-3-4-5"/>
    <w:basedOn w:val="Textegauche"/>
    <w:qFormat/>
    <w:rsid w:val="00897B91"/>
    <w:pPr>
      <w:spacing w:after="100"/>
    </w:pPr>
  </w:style>
  <w:style w:type="character" w:styleId="Marquedecommentaire">
    <w:name w:val="annotation reference"/>
    <w:basedOn w:val="Policepardfaut"/>
    <w:uiPriority w:val="99"/>
    <w:semiHidden/>
    <w:unhideWhenUsed/>
    <w:rsid w:val="001742A3"/>
    <w:rPr>
      <w:sz w:val="16"/>
      <w:szCs w:val="16"/>
    </w:rPr>
  </w:style>
  <w:style w:type="paragraph" w:styleId="Commentaire">
    <w:name w:val="annotation text"/>
    <w:basedOn w:val="Normal"/>
    <w:link w:val="CommentaireCar"/>
    <w:uiPriority w:val="99"/>
    <w:semiHidden/>
    <w:unhideWhenUsed/>
    <w:rsid w:val="001742A3"/>
    <w:rPr>
      <w:sz w:val="20"/>
    </w:rPr>
  </w:style>
  <w:style w:type="character" w:customStyle="1" w:styleId="CommentaireCar">
    <w:name w:val="Commentaire Car"/>
    <w:basedOn w:val="Policepardfaut"/>
    <w:link w:val="Commentaire"/>
    <w:uiPriority w:val="99"/>
    <w:semiHidden/>
    <w:rsid w:val="001742A3"/>
    <w:rPr>
      <w:rFonts w:ascii="Tahoma" w:eastAsia="Times New Roman" w:hAnsi="Tahoma"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742A3"/>
    <w:rPr>
      <w:b/>
      <w:bCs/>
    </w:rPr>
  </w:style>
  <w:style w:type="character" w:customStyle="1" w:styleId="ObjetducommentaireCar">
    <w:name w:val="Objet du commentaire Car"/>
    <w:basedOn w:val="CommentaireCar"/>
    <w:link w:val="Objetducommentaire"/>
    <w:uiPriority w:val="99"/>
    <w:semiHidden/>
    <w:rsid w:val="001742A3"/>
    <w:rPr>
      <w:rFonts w:ascii="Tahoma" w:eastAsia="Times New Roman" w:hAnsi="Tahoma" w:cs="Times New Roman"/>
      <w:b/>
      <w:bCs/>
      <w:sz w:val="20"/>
      <w:szCs w:val="20"/>
      <w:lang w:val="fr-FR" w:eastAsia="fr-FR"/>
    </w:rPr>
  </w:style>
  <w:style w:type="paragraph" w:styleId="Rvision">
    <w:name w:val="Revision"/>
    <w:hidden/>
    <w:uiPriority w:val="99"/>
    <w:semiHidden/>
    <w:rsid w:val="00303B2A"/>
    <w:pPr>
      <w:spacing w:after="0" w:line="240" w:lineRule="auto"/>
    </w:pPr>
    <w:rPr>
      <w:rFonts w:ascii="Tahoma" w:eastAsia="Times New Roman" w:hAnsi="Tahoma" w:cs="Times New Roman"/>
      <w:szCs w:val="20"/>
      <w:lang w:val="fr-FR" w:eastAsia="fr-FR"/>
    </w:rPr>
  </w:style>
  <w:style w:type="paragraph" w:styleId="NormalWeb">
    <w:name w:val="Normal (Web)"/>
    <w:basedOn w:val="Normal"/>
    <w:uiPriority w:val="99"/>
    <w:semiHidden/>
    <w:unhideWhenUsed/>
    <w:rsid w:val="00357BD8"/>
    <w:pPr>
      <w:spacing w:before="100" w:beforeAutospacing="1" w:after="100" w:afterAutospacing="1"/>
      <w:ind w:left="0"/>
      <w:jc w:val="left"/>
    </w:pPr>
    <w:rPr>
      <w:rFonts w:ascii="Times New Roman" w:eastAsiaTheme="minorEastAsia"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7740">
      <w:bodyDiv w:val="1"/>
      <w:marLeft w:val="0"/>
      <w:marRight w:val="0"/>
      <w:marTop w:val="0"/>
      <w:marBottom w:val="0"/>
      <w:divBdr>
        <w:top w:val="none" w:sz="0" w:space="0" w:color="auto"/>
        <w:left w:val="none" w:sz="0" w:space="0" w:color="auto"/>
        <w:bottom w:val="none" w:sz="0" w:space="0" w:color="auto"/>
        <w:right w:val="none" w:sz="0" w:space="0" w:color="auto"/>
      </w:divBdr>
      <w:divsChild>
        <w:div w:id="828518279">
          <w:marLeft w:val="0"/>
          <w:marRight w:val="0"/>
          <w:marTop w:val="0"/>
          <w:marBottom w:val="0"/>
          <w:divBdr>
            <w:top w:val="none" w:sz="0" w:space="0" w:color="auto"/>
            <w:left w:val="none" w:sz="0" w:space="0" w:color="auto"/>
            <w:bottom w:val="none" w:sz="0" w:space="0" w:color="auto"/>
            <w:right w:val="none" w:sz="0" w:space="0" w:color="auto"/>
          </w:divBdr>
        </w:div>
        <w:div w:id="1655253447">
          <w:marLeft w:val="0"/>
          <w:marRight w:val="0"/>
          <w:marTop w:val="0"/>
          <w:marBottom w:val="0"/>
          <w:divBdr>
            <w:top w:val="none" w:sz="0" w:space="0" w:color="auto"/>
            <w:left w:val="none" w:sz="0" w:space="0" w:color="auto"/>
            <w:bottom w:val="none" w:sz="0" w:space="0" w:color="auto"/>
            <w:right w:val="none" w:sz="0" w:space="0" w:color="auto"/>
          </w:divBdr>
        </w:div>
      </w:divsChild>
    </w:div>
    <w:div w:id="1469855955">
      <w:bodyDiv w:val="1"/>
      <w:marLeft w:val="0"/>
      <w:marRight w:val="0"/>
      <w:marTop w:val="0"/>
      <w:marBottom w:val="0"/>
      <w:divBdr>
        <w:top w:val="none" w:sz="0" w:space="0" w:color="auto"/>
        <w:left w:val="none" w:sz="0" w:space="0" w:color="auto"/>
        <w:bottom w:val="none" w:sz="0" w:space="0" w:color="auto"/>
        <w:right w:val="none" w:sz="0" w:space="0" w:color="auto"/>
      </w:divBdr>
    </w:div>
    <w:div w:id="18061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lantquebec.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lantquebec.ca/procedures-et-formulair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plantquebec.ca/professionnels" TargetMode="External"/><Relationship Id="rId4" Type="http://schemas.openxmlformats.org/officeDocument/2006/relationships/settings" Target="settings.xml"/><Relationship Id="rId9" Type="http://schemas.openxmlformats.org/officeDocument/2006/relationships/hyperlink" Target="http://www.maintiendudonneurdorganes.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B1A0-27BB-437C-B19B-F83B62C9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4856</Words>
  <Characters>26708</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Québec-Transplant</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Ngoc Tu Tieu</cp:lastModifiedBy>
  <cp:revision>7</cp:revision>
  <cp:lastPrinted>2019-10-29T15:16:00Z</cp:lastPrinted>
  <dcterms:created xsi:type="dcterms:W3CDTF">2019-10-28T14:13:00Z</dcterms:created>
  <dcterms:modified xsi:type="dcterms:W3CDTF">2019-10-29T15:16:00Z</dcterms:modified>
</cp:coreProperties>
</file>